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1527C" w14:textId="77777777" w:rsidR="00CA53A2" w:rsidRDefault="00CA53A2" w:rsidP="009D28A3">
      <w:pPr>
        <w:spacing w:line="276" w:lineRule="auto"/>
        <w:jc w:val="center"/>
        <w:rPr>
          <w:rFonts w:ascii="Arial" w:hAnsi="Arial" w:cs="Arial"/>
          <w:b/>
          <w:sz w:val="28"/>
          <w:szCs w:val="28"/>
          <w:highlight w:val="yellow"/>
        </w:rPr>
      </w:pPr>
      <w:bookmarkStart w:id="0" w:name="_Hlk23840402"/>
    </w:p>
    <w:p w14:paraId="2FA70E98" w14:textId="4EE0C916" w:rsidR="000700D9" w:rsidRPr="001E04BD" w:rsidRDefault="00C50336" w:rsidP="009D28A3">
      <w:pPr>
        <w:spacing w:line="276" w:lineRule="auto"/>
        <w:jc w:val="center"/>
        <w:rPr>
          <w:rFonts w:ascii="Arial" w:hAnsi="Arial" w:cs="Arial"/>
          <w:b/>
          <w:bCs/>
          <w:sz w:val="28"/>
          <w:szCs w:val="28"/>
        </w:rPr>
      </w:pPr>
      <w:r w:rsidRPr="00FF16AD">
        <w:rPr>
          <w:rFonts w:ascii="Arial" w:hAnsi="Arial" w:cs="Arial"/>
          <w:b/>
          <w:sz w:val="28"/>
          <w:szCs w:val="28"/>
        </w:rPr>
        <w:t xml:space="preserve">PE </w:t>
      </w:r>
      <w:r w:rsidR="00FF16AD" w:rsidRPr="00FF16AD">
        <w:rPr>
          <w:rFonts w:ascii="Arial" w:hAnsi="Arial" w:cs="Arial"/>
          <w:b/>
          <w:sz w:val="28"/>
          <w:szCs w:val="28"/>
        </w:rPr>
        <w:t>16</w:t>
      </w:r>
      <w:r w:rsidRPr="00FF16AD">
        <w:rPr>
          <w:rFonts w:ascii="Arial" w:hAnsi="Arial" w:cs="Arial"/>
          <w:b/>
          <w:sz w:val="28"/>
          <w:szCs w:val="28"/>
        </w:rPr>
        <w:t>-01-0</w:t>
      </w:r>
      <w:r w:rsidR="00FF16AD" w:rsidRPr="00FF16AD">
        <w:rPr>
          <w:rFonts w:ascii="Arial" w:hAnsi="Arial" w:cs="Arial"/>
          <w:b/>
          <w:sz w:val="28"/>
          <w:szCs w:val="28"/>
        </w:rPr>
        <w:t>8</w:t>
      </w:r>
      <w:r>
        <w:rPr>
          <w:rFonts w:ascii="Arial" w:hAnsi="Arial" w:cs="Arial"/>
          <w:b/>
          <w:sz w:val="28"/>
          <w:szCs w:val="28"/>
        </w:rPr>
        <w:t xml:space="preserve"> Formato</w:t>
      </w:r>
      <w:r w:rsidRPr="003602AD">
        <w:rPr>
          <w:rFonts w:ascii="Arial" w:eastAsia="Times New Roman" w:hAnsi="Arial" w:cs="Arial"/>
          <w:b/>
          <w:color w:val="000000" w:themeColor="text1"/>
          <w:sz w:val="28"/>
          <w:szCs w:val="28"/>
          <w:lang w:val="es-ES" w:eastAsia="es-ES"/>
        </w:rPr>
        <w:t xml:space="preserve"> </w:t>
      </w:r>
      <w:r w:rsidR="000700D9" w:rsidRPr="001E04BD">
        <w:rPr>
          <w:rFonts w:ascii="Arial" w:hAnsi="Arial" w:cs="Arial"/>
          <w:b/>
          <w:bCs/>
          <w:sz w:val="28"/>
          <w:szCs w:val="28"/>
        </w:rPr>
        <w:t>para</w:t>
      </w:r>
      <w:r>
        <w:rPr>
          <w:rFonts w:ascii="Arial" w:hAnsi="Arial" w:cs="Arial"/>
          <w:b/>
          <w:bCs/>
          <w:sz w:val="28"/>
          <w:szCs w:val="28"/>
        </w:rPr>
        <w:t xml:space="preserve"> la </w:t>
      </w:r>
      <w:r w:rsidR="000700D9" w:rsidRPr="001E04BD">
        <w:rPr>
          <w:rFonts w:ascii="Arial" w:hAnsi="Arial" w:cs="Arial"/>
          <w:b/>
          <w:bCs/>
          <w:sz w:val="28"/>
          <w:szCs w:val="28"/>
        </w:rPr>
        <w:t xml:space="preserve">elaboración del </w:t>
      </w:r>
      <w:r w:rsidR="002651B4">
        <w:rPr>
          <w:rFonts w:ascii="Arial" w:hAnsi="Arial" w:cs="Arial"/>
          <w:b/>
          <w:bCs/>
          <w:sz w:val="28"/>
          <w:szCs w:val="28"/>
        </w:rPr>
        <w:t>p</w:t>
      </w:r>
      <w:r w:rsidR="000700D9" w:rsidRPr="001E04BD">
        <w:rPr>
          <w:rFonts w:ascii="Arial" w:hAnsi="Arial" w:cs="Arial"/>
          <w:b/>
          <w:bCs/>
          <w:sz w:val="28"/>
          <w:szCs w:val="28"/>
        </w:rPr>
        <w:t>ro</w:t>
      </w:r>
      <w:r>
        <w:rPr>
          <w:rFonts w:ascii="Arial" w:hAnsi="Arial" w:cs="Arial"/>
          <w:b/>
          <w:bCs/>
          <w:sz w:val="28"/>
          <w:szCs w:val="28"/>
        </w:rPr>
        <w:t>cedimiento</w:t>
      </w:r>
      <w:r w:rsidR="000700D9" w:rsidRPr="001E04BD">
        <w:rPr>
          <w:rFonts w:ascii="Arial" w:hAnsi="Arial" w:cs="Arial"/>
          <w:b/>
          <w:bCs/>
          <w:sz w:val="28"/>
          <w:szCs w:val="28"/>
        </w:rPr>
        <w:t xml:space="preserve"> </w:t>
      </w:r>
      <w:r w:rsidR="00A80082">
        <w:rPr>
          <w:rFonts w:ascii="Arial" w:hAnsi="Arial" w:cs="Arial"/>
          <w:b/>
          <w:bCs/>
          <w:sz w:val="28"/>
          <w:szCs w:val="28"/>
        </w:rPr>
        <w:t>para</w:t>
      </w:r>
      <w:r w:rsidR="00EC5F2B">
        <w:rPr>
          <w:rFonts w:ascii="Arial" w:hAnsi="Arial" w:cs="Arial"/>
          <w:b/>
          <w:bCs/>
          <w:sz w:val="28"/>
          <w:szCs w:val="28"/>
        </w:rPr>
        <w:t xml:space="preserve"> el</w:t>
      </w:r>
      <w:r w:rsidR="000700D9" w:rsidRPr="001E04BD">
        <w:rPr>
          <w:rFonts w:ascii="Arial" w:hAnsi="Arial" w:cs="Arial"/>
          <w:b/>
          <w:bCs/>
          <w:sz w:val="28"/>
          <w:szCs w:val="28"/>
        </w:rPr>
        <w:t xml:space="preserve"> manejo </w:t>
      </w:r>
      <w:r w:rsidR="000700D9">
        <w:rPr>
          <w:rFonts w:ascii="Arial" w:hAnsi="Arial" w:cs="Arial"/>
          <w:b/>
          <w:bCs/>
          <w:sz w:val="28"/>
          <w:szCs w:val="28"/>
        </w:rPr>
        <w:t>y conservación de la cadena de frío</w:t>
      </w:r>
      <w:r w:rsidR="000230BC">
        <w:rPr>
          <w:rFonts w:ascii="Arial" w:hAnsi="Arial" w:cs="Arial"/>
          <w:b/>
          <w:bCs/>
          <w:sz w:val="28"/>
          <w:szCs w:val="28"/>
        </w:rPr>
        <w:t xml:space="preserve"> en la farmacia</w:t>
      </w:r>
    </w:p>
    <w:bookmarkEnd w:id="0"/>
    <w:p w14:paraId="36E7B8B5" w14:textId="77777777" w:rsidR="000700D9" w:rsidRPr="001E04BD" w:rsidRDefault="000700D9" w:rsidP="009D28A3">
      <w:pPr>
        <w:spacing w:line="276" w:lineRule="auto"/>
        <w:rPr>
          <w:rFonts w:ascii="Arial" w:hAnsi="Arial" w:cs="Arial"/>
        </w:rPr>
      </w:pPr>
    </w:p>
    <w:p w14:paraId="72A5C946" w14:textId="77777777" w:rsidR="000700D9" w:rsidRPr="00C714E0" w:rsidRDefault="000700D9" w:rsidP="009D28A3">
      <w:pPr>
        <w:spacing w:line="276" w:lineRule="auto"/>
        <w:jc w:val="both"/>
        <w:rPr>
          <w:rFonts w:ascii="Arial" w:hAnsi="Arial" w:cs="Arial"/>
          <w:b/>
          <w:bCs/>
        </w:rPr>
      </w:pPr>
      <w:bookmarkStart w:id="1" w:name="_Hlk23840395"/>
      <w:r w:rsidRPr="00C714E0">
        <w:rPr>
          <w:rFonts w:ascii="Arial" w:hAnsi="Arial" w:cs="Arial"/>
          <w:b/>
          <w:bCs/>
        </w:rPr>
        <w:t>Introducción</w:t>
      </w:r>
    </w:p>
    <w:p w14:paraId="5D27743F" w14:textId="29DA20B8" w:rsidR="000700D9" w:rsidRPr="00C714E0" w:rsidRDefault="000700D9" w:rsidP="009D28A3">
      <w:pPr>
        <w:tabs>
          <w:tab w:val="left" w:pos="1425"/>
        </w:tabs>
        <w:spacing w:line="276" w:lineRule="auto"/>
        <w:jc w:val="both"/>
        <w:rPr>
          <w:rFonts w:ascii="Arial" w:hAnsi="Arial" w:cs="Arial"/>
        </w:rPr>
      </w:pPr>
      <w:r w:rsidRPr="00C714E0">
        <w:rPr>
          <w:rFonts w:ascii="Arial" w:hAnsi="Arial" w:cs="Arial"/>
        </w:rPr>
        <w:t xml:space="preserve">El Colegio de Farmacéuticos de Costa Rica, pone a disposición de todos los profesionales farmacéuticos </w:t>
      </w:r>
      <w:r w:rsidR="00C50336">
        <w:rPr>
          <w:rFonts w:ascii="Arial" w:hAnsi="Arial" w:cs="Arial"/>
        </w:rPr>
        <w:t xml:space="preserve">el </w:t>
      </w:r>
      <w:r w:rsidRPr="00C714E0">
        <w:rPr>
          <w:rFonts w:ascii="Arial" w:hAnsi="Arial" w:cs="Arial"/>
        </w:rPr>
        <w:t>“</w:t>
      </w:r>
      <w:r w:rsidR="00C50336">
        <w:rPr>
          <w:rFonts w:ascii="Arial" w:hAnsi="Arial" w:cs="Arial"/>
          <w:lang w:val="es-ES"/>
        </w:rPr>
        <w:t>Formato</w:t>
      </w:r>
      <w:r w:rsidRPr="00C714E0">
        <w:rPr>
          <w:rFonts w:ascii="Arial" w:hAnsi="Arial" w:cs="Arial"/>
          <w:lang w:val="es-ES"/>
        </w:rPr>
        <w:t xml:space="preserve"> para la </w:t>
      </w:r>
      <w:r w:rsidRPr="00C714E0">
        <w:rPr>
          <w:rFonts w:ascii="Arial" w:hAnsi="Arial" w:cs="Arial"/>
        </w:rPr>
        <w:t>elaboración del pro</w:t>
      </w:r>
      <w:r w:rsidR="00C50336">
        <w:rPr>
          <w:rFonts w:ascii="Arial" w:hAnsi="Arial" w:cs="Arial"/>
        </w:rPr>
        <w:t>cedimiento</w:t>
      </w:r>
      <w:r w:rsidRPr="00C714E0">
        <w:rPr>
          <w:rFonts w:ascii="Arial" w:hAnsi="Arial" w:cs="Arial"/>
        </w:rPr>
        <w:t xml:space="preserve"> para el manejo y conservación de la cadena de frío</w:t>
      </w:r>
      <w:r w:rsidR="000230BC">
        <w:rPr>
          <w:rFonts w:ascii="Arial" w:hAnsi="Arial" w:cs="Arial"/>
        </w:rPr>
        <w:t xml:space="preserve"> en la farmacia</w:t>
      </w:r>
      <w:r w:rsidRPr="00C714E0">
        <w:rPr>
          <w:rFonts w:ascii="Arial" w:hAnsi="Arial" w:cs="Arial"/>
        </w:rPr>
        <w:t xml:space="preserve">”, con el propósito de brindar una herramienta y guía clara para contar con un </w:t>
      </w:r>
      <w:r w:rsidR="00C50336">
        <w:rPr>
          <w:rFonts w:ascii="Arial" w:hAnsi="Arial" w:cs="Arial"/>
        </w:rPr>
        <w:t>“P</w:t>
      </w:r>
      <w:r w:rsidRPr="00C714E0">
        <w:rPr>
          <w:rFonts w:ascii="Arial" w:hAnsi="Arial" w:cs="Arial"/>
        </w:rPr>
        <w:t>ro</w:t>
      </w:r>
      <w:r w:rsidR="00C50336">
        <w:rPr>
          <w:rFonts w:ascii="Arial" w:hAnsi="Arial" w:cs="Arial"/>
        </w:rPr>
        <w:t>cedimiento</w:t>
      </w:r>
      <w:r w:rsidRPr="00C714E0">
        <w:rPr>
          <w:rFonts w:ascii="Arial" w:hAnsi="Arial" w:cs="Arial"/>
        </w:rPr>
        <w:t xml:space="preserve"> </w:t>
      </w:r>
      <w:r w:rsidR="007353AD">
        <w:rPr>
          <w:rFonts w:ascii="Arial" w:hAnsi="Arial" w:cs="Arial"/>
        </w:rPr>
        <w:t>para el</w:t>
      </w:r>
      <w:r w:rsidRPr="00C714E0">
        <w:rPr>
          <w:rFonts w:ascii="Arial" w:hAnsi="Arial" w:cs="Arial"/>
        </w:rPr>
        <w:t xml:space="preserve"> </w:t>
      </w:r>
      <w:r w:rsidR="00C50336">
        <w:rPr>
          <w:rFonts w:ascii="Arial" w:hAnsi="Arial" w:cs="Arial"/>
        </w:rPr>
        <w:t>m</w:t>
      </w:r>
      <w:r w:rsidRPr="00C714E0">
        <w:rPr>
          <w:rFonts w:ascii="Arial" w:hAnsi="Arial" w:cs="Arial"/>
        </w:rPr>
        <w:t>anejo y conservación de la cadena de frío</w:t>
      </w:r>
      <w:r w:rsidR="000230BC">
        <w:rPr>
          <w:rFonts w:ascii="Arial" w:hAnsi="Arial" w:cs="Arial"/>
        </w:rPr>
        <w:t xml:space="preserve"> en la farmacia</w:t>
      </w:r>
      <w:r w:rsidRPr="00C714E0">
        <w:rPr>
          <w:rFonts w:ascii="Arial" w:hAnsi="Arial" w:cs="Arial"/>
        </w:rPr>
        <w:t>”; que incluya los requisitos técnicos y profesionales necesarios para el cumplimiento de lo indicado en el inciso 4.6.</w:t>
      </w:r>
      <w:r w:rsidR="00992EB1" w:rsidRPr="00C714E0">
        <w:rPr>
          <w:rFonts w:ascii="Arial" w:hAnsi="Arial" w:cs="Arial"/>
        </w:rPr>
        <w:t>9</w:t>
      </w:r>
      <w:r w:rsidRPr="00C714E0">
        <w:rPr>
          <w:rFonts w:ascii="Arial" w:hAnsi="Arial" w:cs="Arial"/>
        </w:rPr>
        <w:t xml:space="preserve"> de la Norma para la Habilitación de Farmacias, decreto ejecutivo N°. 31969-S.</w:t>
      </w:r>
    </w:p>
    <w:p w14:paraId="4DA36B6E" w14:textId="76E7E509" w:rsidR="000700D9" w:rsidRPr="00C714E0" w:rsidRDefault="000700D9" w:rsidP="009D28A3">
      <w:pPr>
        <w:tabs>
          <w:tab w:val="left" w:pos="1425"/>
        </w:tabs>
        <w:spacing w:line="276" w:lineRule="auto"/>
        <w:jc w:val="both"/>
        <w:rPr>
          <w:rFonts w:ascii="Arial" w:hAnsi="Arial" w:cs="Arial"/>
        </w:rPr>
      </w:pPr>
      <w:r w:rsidRPr="00C714E0">
        <w:rPr>
          <w:rFonts w:ascii="Arial" w:hAnsi="Arial" w:cs="Arial"/>
        </w:rPr>
        <w:t xml:space="preserve">Como </w:t>
      </w:r>
      <w:r w:rsidR="003D356B">
        <w:rPr>
          <w:rFonts w:ascii="Arial" w:hAnsi="Arial" w:cs="Arial"/>
        </w:rPr>
        <w:t>formato</w:t>
      </w:r>
      <w:r w:rsidRPr="00C714E0">
        <w:rPr>
          <w:rFonts w:ascii="Arial" w:hAnsi="Arial" w:cs="Arial"/>
        </w:rPr>
        <w:t xml:space="preserve">, este documento es una base para que el profesional farmacéutico pueda modificarlo a su criterio y lo adapte al establecimiento donde labora, sin embargo, recomendamos que solamente realice las adiciones o modificaciones en los lugares indicados </w:t>
      </w:r>
      <w:r w:rsidRPr="00C714E0">
        <w:rPr>
          <w:rFonts w:ascii="Arial" w:hAnsi="Arial" w:cs="Arial"/>
          <w:b/>
          <w:bCs/>
          <w:color w:val="FF0000"/>
        </w:rPr>
        <w:t>[entre paréntesis cuadrados, resaltado y en letras rojas]</w:t>
      </w:r>
      <w:r w:rsidRPr="00C714E0">
        <w:rPr>
          <w:rFonts w:ascii="Arial" w:hAnsi="Arial" w:cs="Arial"/>
        </w:rPr>
        <w:t>, esto a menos que considere incluir más información, según su criterio.</w:t>
      </w:r>
    </w:p>
    <w:p w14:paraId="574BD921" w14:textId="77777777" w:rsidR="00FF16AD" w:rsidRDefault="00FF16AD" w:rsidP="009D28A3">
      <w:pPr>
        <w:tabs>
          <w:tab w:val="left" w:pos="1425"/>
        </w:tabs>
        <w:spacing w:line="276" w:lineRule="auto"/>
        <w:jc w:val="both"/>
        <w:rPr>
          <w:rFonts w:ascii="Arial" w:hAnsi="Arial" w:cs="Arial"/>
          <w:b/>
          <w:bCs/>
        </w:rPr>
      </w:pPr>
    </w:p>
    <w:p w14:paraId="115D2CF0" w14:textId="4DAF408A" w:rsidR="000700D9" w:rsidRPr="00C714E0" w:rsidRDefault="000700D9" w:rsidP="009D28A3">
      <w:pPr>
        <w:tabs>
          <w:tab w:val="left" w:pos="1425"/>
        </w:tabs>
        <w:spacing w:line="276" w:lineRule="auto"/>
        <w:jc w:val="both"/>
        <w:rPr>
          <w:rFonts w:ascii="Arial" w:hAnsi="Arial" w:cs="Arial"/>
          <w:b/>
          <w:bCs/>
        </w:rPr>
      </w:pPr>
      <w:r w:rsidRPr="00C714E0">
        <w:rPr>
          <w:rFonts w:ascii="Arial" w:hAnsi="Arial" w:cs="Arial"/>
          <w:b/>
          <w:bCs/>
        </w:rPr>
        <w:t>Justificación</w:t>
      </w:r>
    </w:p>
    <w:p w14:paraId="3E919BB9" w14:textId="4F1C92D4" w:rsidR="000700D9" w:rsidRPr="00C714E0" w:rsidRDefault="000700D9" w:rsidP="009D28A3">
      <w:pPr>
        <w:tabs>
          <w:tab w:val="left" w:pos="1425"/>
        </w:tabs>
        <w:spacing w:line="276" w:lineRule="auto"/>
        <w:jc w:val="both"/>
        <w:rPr>
          <w:rFonts w:ascii="Arial" w:hAnsi="Arial" w:cs="Arial"/>
          <w:lang w:val="es-ES"/>
        </w:rPr>
      </w:pPr>
      <w:r w:rsidRPr="00C714E0">
        <w:rPr>
          <w:rFonts w:ascii="Arial" w:hAnsi="Arial" w:cs="Arial"/>
          <w:lang w:val="es-ES"/>
        </w:rPr>
        <w:t xml:space="preserve">El correcto </w:t>
      </w:r>
      <w:r w:rsidR="001767D7" w:rsidRPr="00C714E0">
        <w:rPr>
          <w:rFonts w:ascii="Arial" w:hAnsi="Arial" w:cs="Arial"/>
          <w:lang w:val="es-ES"/>
        </w:rPr>
        <w:t>man</w:t>
      </w:r>
      <w:r w:rsidR="002651B4" w:rsidRPr="00C714E0">
        <w:rPr>
          <w:rFonts w:ascii="Arial" w:hAnsi="Arial" w:cs="Arial"/>
          <w:lang w:val="es-ES"/>
        </w:rPr>
        <w:t>ejo</w:t>
      </w:r>
      <w:r w:rsidR="001767D7" w:rsidRPr="00C714E0">
        <w:rPr>
          <w:rFonts w:ascii="Arial" w:hAnsi="Arial" w:cs="Arial"/>
          <w:lang w:val="es-ES"/>
        </w:rPr>
        <w:t xml:space="preserve"> </w:t>
      </w:r>
      <w:r w:rsidRPr="00C714E0">
        <w:rPr>
          <w:rFonts w:ascii="Arial" w:hAnsi="Arial" w:cs="Arial"/>
          <w:lang w:val="es-ES"/>
        </w:rPr>
        <w:t xml:space="preserve">de </w:t>
      </w:r>
      <w:r w:rsidR="008D01BA" w:rsidRPr="00C714E0">
        <w:rPr>
          <w:rFonts w:ascii="Arial" w:hAnsi="Arial" w:cs="Arial"/>
          <w:lang w:val="es-ES"/>
        </w:rPr>
        <w:t xml:space="preserve">la cadena de frío </w:t>
      </w:r>
      <w:r w:rsidR="001767D7" w:rsidRPr="00C714E0">
        <w:rPr>
          <w:rFonts w:ascii="Arial" w:hAnsi="Arial" w:cs="Arial"/>
          <w:lang w:val="es-ES"/>
        </w:rPr>
        <w:t xml:space="preserve">consiste </w:t>
      </w:r>
      <w:r w:rsidR="002651B4" w:rsidRPr="00C714E0">
        <w:rPr>
          <w:rFonts w:ascii="Arial" w:hAnsi="Arial" w:cs="Arial"/>
          <w:lang w:val="es-ES"/>
        </w:rPr>
        <w:t>en</w:t>
      </w:r>
      <w:r w:rsidR="001767D7" w:rsidRPr="00C714E0">
        <w:rPr>
          <w:rFonts w:ascii="Arial" w:hAnsi="Arial" w:cs="Arial"/>
          <w:lang w:val="es-ES"/>
        </w:rPr>
        <w:t xml:space="preserve"> asegurar que las condiciones de temperatura </w:t>
      </w:r>
      <w:r w:rsidR="002651B4" w:rsidRPr="00C714E0">
        <w:rPr>
          <w:rFonts w:ascii="Arial" w:hAnsi="Arial" w:cs="Arial"/>
          <w:lang w:val="es-ES"/>
        </w:rPr>
        <w:t>permanezcan</w:t>
      </w:r>
      <w:r w:rsidR="001767D7" w:rsidRPr="00C714E0">
        <w:rPr>
          <w:rFonts w:ascii="Arial" w:hAnsi="Arial" w:cs="Arial"/>
          <w:lang w:val="es-ES"/>
        </w:rPr>
        <w:t xml:space="preserve"> dentro de</w:t>
      </w:r>
      <w:r w:rsidR="006A4605" w:rsidRPr="00C714E0">
        <w:rPr>
          <w:rFonts w:ascii="Arial" w:hAnsi="Arial" w:cs="Arial"/>
          <w:lang w:val="es-ES"/>
        </w:rPr>
        <w:t xml:space="preserve"> </w:t>
      </w:r>
      <w:r w:rsidR="001767D7" w:rsidRPr="00C714E0">
        <w:rPr>
          <w:rFonts w:ascii="Arial" w:hAnsi="Arial" w:cs="Arial"/>
          <w:lang w:val="es-ES"/>
        </w:rPr>
        <w:t>los parámetros establecidos por el laboratorio fabricante</w:t>
      </w:r>
      <w:r w:rsidR="002651B4" w:rsidRPr="00C714E0">
        <w:rPr>
          <w:rFonts w:ascii="Arial" w:hAnsi="Arial" w:cs="Arial"/>
          <w:lang w:val="es-ES"/>
        </w:rPr>
        <w:t>, para un buen almacenamiento y conservación de los medicamentos que la requieren</w:t>
      </w:r>
      <w:r w:rsidR="001767D7" w:rsidRPr="00C714E0">
        <w:rPr>
          <w:rFonts w:ascii="Arial" w:hAnsi="Arial" w:cs="Arial"/>
          <w:lang w:val="es-ES"/>
        </w:rPr>
        <w:t xml:space="preserve">. La falta de control de estos aspectos puede provocar </w:t>
      </w:r>
      <w:r w:rsidR="008D01BA" w:rsidRPr="00C714E0">
        <w:rPr>
          <w:rFonts w:ascii="Arial" w:hAnsi="Arial" w:cs="Arial"/>
          <w:lang w:val="es-ES"/>
        </w:rPr>
        <w:t>cambios</w:t>
      </w:r>
      <w:r w:rsidR="001767D7" w:rsidRPr="00C714E0">
        <w:rPr>
          <w:rFonts w:ascii="Arial" w:hAnsi="Arial" w:cs="Arial"/>
          <w:lang w:val="es-ES"/>
        </w:rPr>
        <w:t xml:space="preserve"> negativos</w:t>
      </w:r>
      <w:r w:rsidR="008D01BA" w:rsidRPr="00C714E0">
        <w:rPr>
          <w:rFonts w:ascii="Arial" w:hAnsi="Arial" w:cs="Arial"/>
          <w:lang w:val="es-ES"/>
        </w:rPr>
        <w:t xml:space="preserve"> en la seguridad </w:t>
      </w:r>
      <w:r w:rsidR="001767D7" w:rsidRPr="00C714E0">
        <w:rPr>
          <w:rFonts w:ascii="Arial" w:hAnsi="Arial" w:cs="Arial"/>
          <w:lang w:val="es-ES"/>
        </w:rPr>
        <w:t xml:space="preserve">y eficacia </w:t>
      </w:r>
      <w:r w:rsidR="008D01BA" w:rsidRPr="00C714E0">
        <w:rPr>
          <w:rFonts w:ascii="Arial" w:hAnsi="Arial" w:cs="Arial"/>
          <w:lang w:val="es-ES"/>
        </w:rPr>
        <w:t>de</w:t>
      </w:r>
      <w:r w:rsidR="006A4605" w:rsidRPr="00C714E0">
        <w:rPr>
          <w:rFonts w:ascii="Arial" w:hAnsi="Arial" w:cs="Arial"/>
          <w:lang w:val="es-ES"/>
        </w:rPr>
        <w:t xml:space="preserve"> </w:t>
      </w:r>
      <w:r w:rsidR="002651B4" w:rsidRPr="00C714E0">
        <w:rPr>
          <w:rFonts w:ascii="Arial" w:hAnsi="Arial" w:cs="Arial"/>
          <w:lang w:val="es-ES"/>
        </w:rPr>
        <w:t>los medicamentos, por lo que el control por parte del profesional farmacéutico es indispensable</w:t>
      </w:r>
      <w:r w:rsidR="006A4605" w:rsidRPr="00C714E0">
        <w:rPr>
          <w:rFonts w:ascii="Arial" w:hAnsi="Arial" w:cs="Arial"/>
          <w:lang w:val="es-ES"/>
        </w:rPr>
        <w:t>.</w:t>
      </w:r>
    </w:p>
    <w:bookmarkEnd w:id="1"/>
    <w:p w14:paraId="730FEC4F" w14:textId="23B849E6" w:rsidR="000700D9" w:rsidRPr="00C714E0" w:rsidRDefault="000700D9" w:rsidP="009D28A3">
      <w:pPr>
        <w:tabs>
          <w:tab w:val="left" w:pos="1425"/>
        </w:tabs>
        <w:spacing w:line="276" w:lineRule="auto"/>
        <w:jc w:val="both"/>
        <w:rPr>
          <w:rFonts w:ascii="Arial" w:hAnsi="Arial" w:cs="Arial"/>
          <w:color w:val="FF0000"/>
          <w:lang w:val="es-ES"/>
        </w:rPr>
      </w:pPr>
      <w:r w:rsidRPr="00C714E0">
        <w:rPr>
          <w:rFonts w:ascii="Arial" w:hAnsi="Arial" w:cs="Arial"/>
          <w:color w:val="FF0000"/>
          <w:lang w:val="es-ES"/>
        </w:rPr>
        <w:t xml:space="preserve"> </w:t>
      </w:r>
    </w:p>
    <w:p w14:paraId="508D8D06" w14:textId="77777777" w:rsidR="00365876" w:rsidRPr="009D28A3" w:rsidRDefault="00365876" w:rsidP="009D28A3">
      <w:pPr>
        <w:tabs>
          <w:tab w:val="left" w:pos="1425"/>
        </w:tabs>
        <w:spacing w:line="276" w:lineRule="auto"/>
        <w:jc w:val="both"/>
        <w:rPr>
          <w:rFonts w:ascii="Arial" w:hAnsi="Arial" w:cs="Arial"/>
          <w:b/>
          <w:bCs/>
          <w:color w:val="FF0000"/>
          <w:lang w:val="es-ES"/>
        </w:rPr>
      </w:pPr>
      <w:r w:rsidRPr="009D28A3">
        <w:rPr>
          <w:rFonts w:ascii="Arial" w:hAnsi="Arial" w:cs="Arial"/>
          <w:b/>
          <w:bCs/>
          <w:color w:val="FF0000"/>
          <w:lang w:val="es-ES"/>
        </w:rPr>
        <w:t>[-----------------------------------------------------</w:t>
      </w:r>
      <w:r w:rsidRPr="009D28A3">
        <w:rPr>
          <w:rFonts w:ascii="Arial" w:hAnsi="Arial" w:cs="Arial"/>
          <w:b/>
          <w:bCs/>
          <w:color w:val="FF0000"/>
        </w:rPr>
        <w:t xml:space="preserve"> [Inicio] -----------------------------------------------------]</w:t>
      </w:r>
    </w:p>
    <w:p w14:paraId="44E98650" w14:textId="77777777" w:rsidR="000700D9" w:rsidRPr="00C714E0" w:rsidRDefault="000700D9" w:rsidP="009D28A3">
      <w:pPr>
        <w:spacing w:line="276" w:lineRule="auto"/>
        <w:jc w:val="both"/>
        <w:rPr>
          <w:rFonts w:ascii="Arial" w:hAnsi="Arial" w:cs="Arial"/>
          <w:b/>
          <w:bCs/>
          <w:color w:val="FF0000"/>
        </w:rPr>
      </w:pPr>
      <w:r w:rsidRPr="00C714E0">
        <w:rPr>
          <w:rFonts w:ascii="Arial" w:hAnsi="Arial" w:cs="Arial"/>
          <w:b/>
          <w:bCs/>
          <w:color w:val="FF0000"/>
        </w:rPr>
        <w:br w:type="page"/>
      </w:r>
    </w:p>
    <w:p w14:paraId="4DD28F64" w14:textId="6FF7CBD4" w:rsidR="005131D6" w:rsidRPr="00FF16AD" w:rsidRDefault="005131D6" w:rsidP="00FF16AD">
      <w:pPr>
        <w:pStyle w:val="ListParagraph"/>
        <w:numPr>
          <w:ilvl w:val="0"/>
          <w:numId w:val="30"/>
        </w:numPr>
        <w:spacing w:line="276" w:lineRule="auto"/>
        <w:jc w:val="both"/>
        <w:rPr>
          <w:rFonts w:ascii="Arial" w:hAnsi="Arial" w:cs="Arial"/>
          <w:b/>
        </w:rPr>
      </w:pPr>
      <w:r w:rsidRPr="00FF16AD">
        <w:rPr>
          <w:rFonts w:ascii="Arial" w:hAnsi="Arial" w:cs="Arial"/>
          <w:b/>
        </w:rPr>
        <w:lastRenderedPageBreak/>
        <w:t>Objetivos</w:t>
      </w:r>
    </w:p>
    <w:p w14:paraId="561859F0" w14:textId="448E295A" w:rsidR="000637C5" w:rsidRPr="00C714E0" w:rsidRDefault="006A4605" w:rsidP="009D28A3">
      <w:pPr>
        <w:spacing w:line="276" w:lineRule="auto"/>
        <w:jc w:val="both"/>
        <w:rPr>
          <w:rFonts w:ascii="Arial" w:hAnsi="Arial" w:cs="Arial"/>
        </w:rPr>
      </w:pPr>
      <w:r w:rsidRPr="00C714E0">
        <w:rPr>
          <w:rFonts w:ascii="Arial" w:hAnsi="Arial" w:cs="Arial"/>
        </w:rPr>
        <w:t xml:space="preserve">Establecer, cumplir y garantizar la conservación de las vacunas y medicamentos </w:t>
      </w:r>
      <w:r w:rsidR="009211AD" w:rsidRPr="00C714E0">
        <w:rPr>
          <w:rFonts w:ascii="Arial" w:hAnsi="Arial" w:cs="Arial"/>
        </w:rPr>
        <w:t>que requieren cadena de frío</w:t>
      </w:r>
      <w:r w:rsidRPr="00C714E0">
        <w:rPr>
          <w:rFonts w:ascii="Arial" w:hAnsi="Arial" w:cs="Arial"/>
        </w:rPr>
        <w:t xml:space="preserve"> en un ambiente térmico adecuado.</w:t>
      </w:r>
    </w:p>
    <w:p w14:paraId="7CF245C0" w14:textId="77777777" w:rsidR="00363BAE" w:rsidRDefault="00363BAE" w:rsidP="009D28A3">
      <w:pPr>
        <w:spacing w:line="276" w:lineRule="auto"/>
        <w:jc w:val="both"/>
        <w:rPr>
          <w:rFonts w:ascii="Arial" w:hAnsi="Arial" w:cs="Arial"/>
          <w:b/>
        </w:rPr>
      </w:pPr>
    </w:p>
    <w:p w14:paraId="7F3F287F" w14:textId="73C2382F" w:rsidR="005131D6" w:rsidRPr="00FF16AD" w:rsidRDefault="005131D6" w:rsidP="00FF16AD">
      <w:pPr>
        <w:pStyle w:val="ListParagraph"/>
        <w:numPr>
          <w:ilvl w:val="0"/>
          <w:numId w:val="30"/>
        </w:numPr>
        <w:spacing w:line="276" w:lineRule="auto"/>
        <w:jc w:val="both"/>
        <w:rPr>
          <w:rFonts w:ascii="Arial" w:hAnsi="Arial" w:cs="Arial"/>
          <w:b/>
        </w:rPr>
      </w:pPr>
      <w:r w:rsidRPr="00FF16AD">
        <w:rPr>
          <w:rFonts w:ascii="Arial" w:hAnsi="Arial" w:cs="Arial"/>
          <w:b/>
        </w:rPr>
        <w:t>Responsables</w:t>
      </w:r>
    </w:p>
    <w:p w14:paraId="350187F3" w14:textId="64654E18" w:rsidR="006A4605" w:rsidRPr="00C714E0" w:rsidRDefault="006A4605" w:rsidP="009D28A3">
      <w:pPr>
        <w:spacing w:line="276" w:lineRule="auto"/>
        <w:jc w:val="both"/>
        <w:rPr>
          <w:rFonts w:ascii="Arial" w:hAnsi="Arial" w:cs="Arial"/>
        </w:rPr>
      </w:pPr>
      <w:r w:rsidRPr="00C714E0">
        <w:rPr>
          <w:rFonts w:ascii="Arial" w:hAnsi="Arial" w:cs="Arial"/>
          <w:b/>
          <w:bCs/>
        </w:rPr>
        <w:t>Regente farmacéutico:</w:t>
      </w:r>
      <w:r w:rsidRPr="00C714E0">
        <w:rPr>
          <w:rFonts w:ascii="Arial" w:hAnsi="Arial" w:cs="Arial"/>
        </w:rPr>
        <w:t xml:space="preserve"> asegurar que todos</w:t>
      </w:r>
      <w:r w:rsidR="009211AD" w:rsidRPr="00C714E0">
        <w:rPr>
          <w:rFonts w:ascii="Arial" w:hAnsi="Arial" w:cs="Arial"/>
        </w:rPr>
        <w:t xml:space="preserve"> los</w:t>
      </w:r>
      <w:r w:rsidRPr="00C714E0">
        <w:rPr>
          <w:rFonts w:ascii="Arial" w:hAnsi="Arial" w:cs="Arial"/>
        </w:rPr>
        <w:t xml:space="preserve"> medicamentos que </w:t>
      </w:r>
      <w:r w:rsidR="001767D7" w:rsidRPr="00C714E0">
        <w:rPr>
          <w:rFonts w:ascii="Arial" w:hAnsi="Arial" w:cs="Arial"/>
        </w:rPr>
        <w:t>requieran</w:t>
      </w:r>
      <w:r w:rsidRPr="00C714E0">
        <w:rPr>
          <w:rFonts w:ascii="Arial" w:hAnsi="Arial" w:cs="Arial"/>
        </w:rPr>
        <w:t xml:space="preserve"> cadena de frío se encuentren en su rango de estabilidad térmica y sean despachado</w:t>
      </w:r>
      <w:r w:rsidR="00CF3115" w:rsidRPr="00C714E0">
        <w:rPr>
          <w:rFonts w:ascii="Arial" w:hAnsi="Arial" w:cs="Arial"/>
        </w:rPr>
        <w:t>s</w:t>
      </w:r>
      <w:r w:rsidRPr="00C714E0">
        <w:rPr>
          <w:rFonts w:ascii="Arial" w:hAnsi="Arial" w:cs="Arial"/>
        </w:rPr>
        <w:t xml:space="preserve"> a paciente</w:t>
      </w:r>
      <w:r w:rsidR="009347C4" w:rsidRPr="00C714E0">
        <w:rPr>
          <w:rFonts w:ascii="Arial" w:hAnsi="Arial" w:cs="Arial"/>
        </w:rPr>
        <w:t>s</w:t>
      </w:r>
      <w:r w:rsidRPr="00C714E0">
        <w:rPr>
          <w:rFonts w:ascii="Arial" w:hAnsi="Arial" w:cs="Arial"/>
        </w:rPr>
        <w:t xml:space="preserve"> en condiciones óptimas.</w:t>
      </w:r>
      <w:r w:rsidR="009211AD" w:rsidRPr="00C714E0">
        <w:rPr>
          <w:rFonts w:ascii="Arial" w:hAnsi="Arial" w:cs="Arial"/>
        </w:rPr>
        <w:t xml:space="preserve"> Capacitar al personal en el presente pro</w:t>
      </w:r>
      <w:r w:rsidR="00C50336">
        <w:rPr>
          <w:rFonts w:ascii="Arial" w:hAnsi="Arial" w:cs="Arial"/>
        </w:rPr>
        <w:t>cedimiento</w:t>
      </w:r>
      <w:r w:rsidR="009211AD" w:rsidRPr="00C714E0">
        <w:rPr>
          <w:rFonts w:ascii="Arial" w:hAnsi="Arial" w:cs="Arial"/>
        </w:rPr>
        <w:t>.</w:t>
      </w:r>
    </w:p>
    <w:p w14:paraId="40BCA84D" w14:textId="1F0AD631" w:rsidR="006A4605" w:rsidRPr="00C714E0" w:rsidRDefault="006A4605" w:rsidP="009D28A3">
      <w:pPr>
        <w:spacing w:line="276" w:lineRule="auto"/>
        <w:jc w:val="both"/>
        <w:rPr>
          <w:rFonts w:ascii="Arial" w:hAnsi="Arial" w:cs="Arial"/>
        </w:rPr>
      </w:pPr>
      <w:r w:rsidRPr="00C714E0">
        <w:rPr>
          <w:rFonts w:ascii="Arial" w:hAnsi="Arial" w:cs="Arial"/>
          <w:b/>
          <w:bCs/>
        </w:rPr>
        <w:t xml:space="preserve">Personal Auxiliar </w:t>
      </w:r>
      <w:r w:rsidRPr="00C714E0">
        <w:rPr>
          <w:rFonts w:ascii="Arial" w:hAnsi="Arial" w:cs="Arial"/>
          <w:b/>
          <w:bCs/>
          <w:color w:val="FF0000"/>
        </w:rPr>
        <w:t>[si aplica]</w:t>
      </w:r>
      <w:r w:rsidRPr="00C714E0">
        <w:rPr>
          <w:rFonts w:ascii="Arial" w:hAnsi="Arial" w:cs="Arial"/>
          <w:b/>
          <w:bCs/>
        </w:rPr>
        <w:t>:</w:t>
      </w:r>
      <w:r w:rsidRPr="00C714E0">
        <w:rPr>
          <w:rFonts w:ascii="Arial" w:hAnsi="Arial" w:cs="Arial"/>
        </w:rPr>
        <w:t xml:space="preserve"> </w:t>
      </w:r>
      <w:r w:rsidR="009211AD" w:rsidRPr="00C714E0">
        <w:rPr>
          <w:rFonts w:ascii="Arial" w:hAnsi="Arial" w:cs="Arial"/>
        </w:rPr>
        <w:t>c</w:t>
      </w:r>
      <w:r w:rsidRPr="00C714E0">
        <w:rPr>
          <w:rFonts w:ascii="Arial" w:hAnsi="Arial" w:cs="Arial"/>
        </w:rPr>
        <w:t>umplir con el procedimiento indicado en este pr</w:t>
      </w:r>
      <w:r w:rsidR="00C50336">
        <w:rPr>
          <w:rFonts w:ascii="Arial" w:hAnsi="Arial" w:cs="Arial"/>
        </w:rPr>
        <w:t>ocedimiento</w:t>
      </w:r>
      <w:r w:rsidRPr="00C714E0">
        <w:rPr>
          <w:rFonts w:ascii="Arial" w:hAnsi="Arial" w:cs="Arial"/>
        </w:rPr>
        <w:t xml:space="preserve">, cumplir con las directrices indicadas por parte del regente farmacéutico y comunicar </w:t>
      </w:r>
      <w:r w:rsidR="009211AD" w:rsidRPr="00C714E0">
        <w:rPr>
          <w:rFonts w:ascii="Arial" w:hAnsi="Arial" w:cs="Arial"/>
        </w:rPr>
        <w:t>situaciones particulares</w:t>
      </w:r>
      <w:r w:rsidRPr="00C714E0">
        <w:rPr>
          <w:rFonts w:ascii="Arial" w:hAnsi="Arial" w:cs="Arial"/>
        </w:rPr>
        <w:t xml:space="preserve"> relativa</w:t>
      </w:r>
      <w:r w:rsidR="0030028E" w:rsidRPr="00DD2CCB">
        <w:rPr>
          <w:rFonts w:ascii="Arial" w:hAnsi="Arial" w:cs="Arial"/>
        </w:rPr>
        <w:t>s</w:t>
      </w:r>
      <w:r w:rsidRPr="00C714E0">
        <w:rPr>
          <w:rFonts w:ascii="Arial" w:hAnsi="Arial" w:cs="Arial"/>
        </w:rPr>
        <w:t xml:space="preserve"> al estado </w:t>
      </w:r>
      <w:r w:rsidR="00252EA3" w:rsidRPr="00C714E0">
        <w:rPr>
          <w:rFonts w:ascii="Arial" w:hAnsi="Arial" w:cs="Arial"/>
        </w:rPr>
        <w:t>de la cadena de frío.</w:t>
      </w:r>
    </w:p>
    <w:p w14:paraId="0580B86B" w14:textId="4A2B8BF9" w:rsidR="009211AD" w:rsidRPr="00C714E0" w:rsidRDefault="009211AD" w:rsidP="009D28A3">
      <w:pPr>
        <w:spacing w:line="276" w:lineRule="auto"/>
        <w:jc w:val="both"/>
        <w:rPr>
          <w:rFonts w:ascii="Arial" w:hAnsi="Arial" w:cs="Arial"/>
        </w:rPr>
      </w:pPr>
      <w:r w:rsidRPr="00C714E0">
        <w:rPr>
          <w:rFonts w:ascii="Arial" w:hAnsi="Arial" w:cs="Arial"/>
          <w:b/>
          <w:bCs/>
        </w:rPr>
        <w:t xml:space="preserve">Propietario: </w:t>
      </w:r>
      <w:r w:rsidRPr="00C714E0">
        <w:rPr>
          <w:rFonts w:ascii="Arial" w:hAnsi="Arial" w:cs="Arial"/>
        </w:rPr>
        <w:t>proveer a la farmacia de los implementos, materiales y equipos necesarios para el cumplimiento de este pro</w:t>
      </w:r>
      <w:r w:rsidR="00C50336">
        <w:rPr>
          <w:rFonts w:ascii="Arial" w:hAnsi="Arial" w:cs="Arial"/>
        </w:rPr>
        <w:t>cedimiento</w:t>
      </w:r>
      <w:r w:rsidRPr="00C714E0">
        <w:rPr>
          <w:rFonts w:ascii="Arial" w:hAnsi="Arial" w:cs="Arial"/>
        </w:rPr>
        <w:t>.</w:t>
      </w:r>
    </w:p>
    <w:p w14:paraId="200CD1A6" w14:textId="77777777" w:rsidR="00363BAE" w:rsidRDefault="00363BAE" w:rsidP="009D28A3">
      <w:pPr>
        <w:spacing w:line="276" w:lineRule="auto"/>
        <w:jc w:val="both"/>
        <w:rPr>
          <w:rFonts w:ascii="Arial" w:hAnsi="Arial" w:cs="Arial"/>
          <w:b/>
        </w:rPr>
      </w:pPr>
    </w:p>
    <w:p w14:paraId="2091587C" w14:textId="756ADF7E" w:rsidR="005131D6" w:rsidRPr="00FF16AD" w:rsidRDefault="005131D6" w:rsidP="00FF16AD">
      <w:pPr>
        <w:pStyle w:val="ListParagraph"/>
        <w:numPr>
          <w:ilvl w:val="0"/>
          <w:numId w:val="30"/>
        </w:numPr>
        <w:spacing w:line="276" w:lineRule="auto"/>
        <w:jc w:val="both"/>
        <w:rPr>
          <w:rFonts w:ascii="Arial" w:hAnsi="Arial" w:cs="Arial"/>
          <w:b/>
        </w:rPr>
      </w:pPr>
      <w:r w:rsidRPr="00FF16AD">
        <w:rPr>
          <w:rFonts w:ascii="Arial" w:hAnsi="Arial" w:cs="Arial"/>
          <w:b/>
        </w:rPr>
        <w:t>Alcanc</w:t>
      </w:r>
      <w:r w:rsidR="00CF3115" w:rsidRPr="00FF16AD">
        <w:rPr>
          <w:rFonts w:ascii="Arial" w:hAnsi="Arial" w:cs="Arial"/>
          <w:b/>
        </w:rPr>
        <w:t>e</w:t>
      </w:r>
    </w:p>
    <w:p w14:paraId="02FC3D9B" w14:textId="5FE617C9" w:rsidR="00AB39E6" w:rsidRPr="00C714E0" w:rsidRDefault="009347C4" w:rsidP="009D28A3">
      <w:pPr>
        <w:spacing w:line="276" w:lineRule="auto"/>
        <w:jc w:val="both"/>
        <w:rPr>
          <w:rFonts w:ascii="Arial" w:hAnsi="Arial" w:cs="Arial"/>
        </w:rPr>
      </w:pPr>
      <w:r w:rsidRPr="00C714E0">
        <w:rPr>
          <w:rFonts w:ascii="Arial" w:hAnsi="Arial" w:cs="Arial"/>
        </w:rPr>
        <w:t xml:space="preserve">Aplica </w:t>
      </w:r>
      <w:r w:rsidR="00AB39E6" w:rsidRPr="00C714E0">
        <w:rPr>
          <w:rFonts w:ascii="Arial" w:hAnsi="Arial" w:cs="Arial"/>
        </w:rPr>
        <w:t>para todo medicamento</w:t>
      </w:r>
      <w:r w:rsidR="001D0BCE" w:rsidRPr="00C714E0">
        <w:rPr>
          <w:rFonts w:ascii="Arial" w:hAnsi="Arial" w:cs="Arial"/>
        </w:rPr>
        <w:t xml:space="preserve"> que requiera de cadena de frío</w:t>
      </w:r>
      <w:r w:rsidR="00AB39E6" w:rsidRPr="00C714E0">
        <w:rPr>
          <w:rFonts w:ascii="Arial" w:hAnsi="Arial" w:cs="Arial"/>
        </w:rPr>
        <w:t xml:space="preserve"> que se comercialice en </w:t>
      </w:r>
      <w:r w:rsidR="00AB39E6" w:rsidRPr="00C714E0">
        <w:rPr>
          <w:rFonts w:ascii="Arial" w:hAnsi="Arial" w:cs="Arial"/>
          <w:b/>
          <w:bCs/>
          <w:color w:val="FF0000"/>
        </w:rPr>
        <w:t>[colocar nombre del establecimiento].</w:t>
      </w:r>
    </w:p>
    <w:p w14:paraId="773215FE" w14:textId="77777777" w:rsidR="00DD2CCB" w:rsidRDefault="00DD2CCB" w:rsidP="009D28A3">
      <w:pPr>
        <w:spacing w:line="276" w:lineRule="auto"/>
        <w:jc w:val="both"/>
        <w:rPr>
          <w:rFonts w:ascii="Arial" w:hAnsi="Arial" w:cs="Arial"/>
          <w:b/>
        </w:rPr>
      </w:pPr>
    </w:p>
    <w:p w14:paraId="030F72AF" w14:textId="01B0D042" w:rsidR="009211AD" w:rsidRPr="00FF16AD" w:rsidRDefault="005131D6" w:rsidP="00FF16AD">
      <w:pPr>
        <w:pStyle w:val="ListParagraph"/>
        <w:numPr>
          <w:ilvl w:val="0"/>
          <w:numId w:val="30"/>
        </w:numPr>
        <w:spacing w:line="276" w:lineRule="auto"/>
        <w:jc w:val="both"/>
        <w:rPr>
          <w:rFonts w:ascii="Arial" w:hAnsi="Arial" w:cs="Arial"/>
          <w:b/>
        </w:rPr>
      </w:pPr>
      <w:r w:rsidRPr="00FF16AD">
        <w:rPr>
          <w:rFonts w:ascii="Arial" w:hAnsi="Arial" w:cs="Arial"/>
          <w:b/>
        </w:rPr>
        <w:t>Definiciones</w:t>
      </w:r>
    </w:p>
    <w:p w14:paraId="42B1B89F" w14:textId="403B0CED" w:rsidR="00DD2CCB" w:rsidRDefault="00DD2CCB" w:rsidP="00DD2CCB">
      <w:pPr>
        <w:pStyle w:val="Default"/>
        <w:spacing w:line="276" w:lineRule="auto"/>
        <w:jc w:val="both"/>
        <w:rPr>
          <w:color w:val="auto"/>
          <w:sz w:val="22"/>
          <w:szCs w:val="22"/>
        </w:rPr>
      </w:pPr>
      <w:r w:rsidRPr="00FC2F43">
        <w:rPr>
          <w:b/>
          <w:bCs/>
          <w:sz w:val="22"/>
          <w:szCs w:val="22"/>
        </w:rPr>
        <w:t xml:space="preserve">Cadena de frío: </w:t>
      </w:r>
      <w:r w:rsidR="000C1B23" w:rsidRPr="000C1B23">
        <w:rPr>
          <w:color w:val="auto"/>
          <w:sz w:val="22"/>
          <w:szCs w:val="22"/>
        </w:rPr>
        <w:t xml:space="preserve">manejo normalizado de los productos que requieren condiciones de refrigeración </w:t>
      </w:r>
      <w:r w:rsidR="000C1B23">
        <w:rPr>
          <w:color w:val="auto"/>
          <w:sz w:val="22"/>
          <w:szCs w:val="22"/>
        </w:rPr>
        <w:t xml:space="preserve">o congelación </w:t>
      </w:r>
      <w:r w:rsidR="000C1B23" w:rsidRPr="000C1B23">
        <w:rPr>
          <w:color w:val="auto"/>
          <w:sz w:val="22"/>
          <w:szCs w:val="22"/>
        </w:rPr>
        <w:t>durante todo su proceso desde la producción, transporte, almacenamiento hasta su aplicación o venta.</w:t>
      </w:r>
    </w:p>
    <w:p w14:paraId="346BAED9" w14:textId="77777777" w:rsidR="007353AD" w:rsidRPr="00FC2F43" w:rsidRDefault="007353AD" w:rsidP="00DD2CCB">
      <w:pPr>
        <w:pStyle w:val="Default"/>
        <w:spacing w:line="276" w:lineRule="auto"/>
        <w:jc w:val="both"/>
        <w:rPr>
          <w:sz w:val="22"/>
          <w:szCs w:val="22"/>
        </w:rPr>
      </w:pPr>
    </w:p>
    <w:p w14:paraId="289C4ED7" w14:textId="77777777" w:rsidR="007353AD" w:rsidRPr="007A057A" w:rsidRDefault="007353AD" w:rsidP="007353AD">
      <w:pPr>
        <w:spacing w:line="276" w:lineRule="auto"/>
        <w:jc w:val="both"/>
        <w:rPr>
          <w:rFonts w:ascii="Arial" w:hAnsi="Arial" w:cs="Arial"/>
          <w:color w:val="000000"/>
        </w:rPr>
      </w:pPr>
      <w:r w:rsidRPr="009564E4">
        <w:rPr>
          <w:rFonts w:ascii="Arial" w:hAnsi="Arial" w:cs="Arial"/>
          <w:b/>
          <w:bCs/>
          <w:color w:val="000000"/>
        </w:rPr>
        <w:t>Medicamentos de cadena de frío:</w:t>
      </w:r>
      <w:r>
        <w:rPr>
          <w:rFonts w:ascii="Arial" w:hAnsi="Arial" w:cs="Arial"/>
          <w:b/>
          <w:bCs/>
          <w:color w:val="000000"/>
        </w:rPr>
        <w:t xml:space="preserve"> </w:t>
      </w:r>
      <w:r w:rsidRPr="009564E4">
        <w:rPr>
          <w:rFonts w:ascii="Arial" w:hAnsi="Arial" w:cs="Arial"/>
          <w:color w:val="000000"/>
        </w:rPr>
        <w:t>medicamentos que requieran ser almacenados a condiciones de temperatura bajo un control estricto de refrigeración o congelamiento, que garanticen su eficacia desde su fabricación hasta que llegan al paciente.</w:t>
      </w:r>
      <w:r>
        <w:rPr>
          <w:rFonts w:ascii="Arial" w:hAnsi="Arial" w:cs="Arial"/>
          <w:b/>
          <w:bCs/>
          <w:color w:val="000000"/>
        </w:rPr>
        <w:t xml:space="preserve"> </w:t>
      </w:r>
    </w:p>
    <w:p w14:paraId="1E3CFF48" w14:textId="77777777" w:rsidR="007353AD" w:rsidRDefault="007353AD" w:rsidP="007353AD">
      <w:pPr>
        <w:spacing w:after="0" w:line="276" w:lineRule="auto"/>
        <w:ind w:right="62"/>
        <w:jc w:val="both"/>
        <w:rPr>
          <w:rFonts w:ascii="Arial" w:hAnsi="Arial" w:cs="Arial"/>
          <w:b/>
        </w:rPr>
      </w:pPr>
    </w:p>
    <w:p w14:paraId="37C54A2A" w14:textId="300A827F" w:rsidR="00994635" w:rsidRPr="00C714E0" w:rsidRDefault="00E2771A" w:rsidP="007353AD">
      <w:pPr>
        <w:spacing w:after="0" w:line="276" w:lineRule="auto"/>
        <w:ind w:right="62"/>
        <w:jc w:val="both"/>
        <w:rPr>
          <w:rFonts w:ascii="Arial" w:hAnsi="Arial" w:cs="Arial"/>
        </w:rPr>
      </w:pPr>
      <w:r w:rsidRPr="00C714E0">
        <w:rPr>
          <w:rFonts w:ascii="Arial" w:hAnsi="Arial" w:cs="Arial"/>
          <w:b/>
        </w:rPr>
        <w:t>Paquete frío</w:t>
      </w:r>
      <w:r w:rsidR="00994635" w:rsidRPr="00C714E0">
        <w:rPr>
          <w:rFonts w:ascii="Arial" w:hAnsi="Arial" w:cs="Arial"/>
          <w:b/>
        </w:rPr>
        <w:t>:</w:t>
      </w:r>
      <w:r w:rsidRPr="00C714E0">
        <w:rPr>
          <w:rFonts w:ascii="Arial" w:hAnsi="Arial" w:cs="Arial"/>
          <w:b/>
        </w:rPr>
        <w:t xml:space="preserve"> </w:t>
      </w:r>
      <w:r w:rsidR="007F1589" w:rsidRPr="00C714E0">
        <w:rPr>
          <w:rFonts w:ascii="Arial" w:hAnsi="Arial" w:cs="Arial"/>
        </w:rPr>
        <w:t>recipientes plásticos de características especiales que pueden contener agua o alguna sustancia refrigerante.</w:t>
      </w:r>
    </w:p>
    <w:p w14:paraId="4CEC8AF9" w14:textId="77777777" w:rsidR="007F1589" w:rsidRPr="00C714E0" w:rsidRDefault="007F1589" w:rsidP="009D28A3">
      <w:pPr>
        <w:spacing w:after="0" w:line="276" w:lineRule="auto"/>
        <w:ind w:left="-6" w:right="62"/>
        <w:jc w:val="both"/>
        <w:rPr>
          <w:rFonts w:ascii="Arial" w:hAnsi="Arial" w:cs="Arial"/>
        </w:rPr>
      </w:pPr>
    </w:p>
    <w:p w14:paraId="5184B56E" w14:textId="62339679" w:rsidR="00034509" w:rsidRDefault="007F1589" w:rsidP="009D28A3">
      <w:pPr>
        <w:spacing w:line="276" w:lineRule="auto"/>
        <w:jc w:val="both"/>
        <w:rPr>
          <w:rFonts w:ascii="Arial" w:hAnsi="Arial" w:cs="Arial"/>
          <w:color w:val="000000" w:themeColor="text1"/>
          <w:lang w:val="es-ES_tradnl"/>
        </w:rPr>
      </w:pPr>
      <w:bookmarkStart w:id="2" w:name="_Hlk24704830"/>
      <w:r w:rsidRPr="00C714E0">
        <w:rPr>
          <w:rFonts w:ascii="Arial" w:hAnsi="Arial" w:cs="Arial"/>
          <w:b/>
          <w:color w:val="000000" w:themeColor="text1"/>
          <w:lang w:val="es-ES_tradnl"/>
        </w:rPr>
        <w:t>Termo o hielera</w:t>
      </w:r>
      <w:bookmarkEnd w:id="2"/>
      <w:r w:rsidRPr="00C714E0">
        <w:rPr>
          <w:rFonts w:ascii="Arial" w:hAnsi="Arial" w:cs="Arial"/>
          <w:b/>
          <w:color w:val="000000" w:themeColor="text1"/>
          <w:lang w:val="es-ES_tradnl"/>
        </w:rPr>
        <w:t>:</w:t>
      </w:r>
      <w:r w:rsidRPr="00C714E0">
        <w:rPr>
          <w:rFonts w:ascii="Arial" w:hAnsi="Arial" w:cs="Arial"/>
          <w:color w:val="000000" w:themeColor="text1"/>
          <w:lang w:val="es-ES_tradnl"/>
        </w:rPr>
        <w:t xml:space="preserve"> recipiente fabricado con paredes aislantes de poliuretano y poliestireno.</w:t>
      </w:r>
    </w:p>
    <w:p w14:paraId="251A2907" w14:textId="77777777" w:rsidR="007353AD" w:rsidRPr="009564E4" w:rsidRDefault="007353AD" w:rsidP="007353AD">
      <w:pPr>
        <w:spacing w:after="0" w:line="276" w:lineRule="auto"/>
        <w:jc w:val="both"/>
        <w:rPr>
          <w:rFonts w:ascii="Arial" w:eastAsia="Times New Roman" w:hAnsi="Arial" w:cs="Arial"/>
          <w:bCs/>
          <w:lang w:val="es-ES_tradnl" w:eastAsia="es-ES"/>
        </w:rPr>
      </w:pPr>
      <w:r w:rsidRPr="009564E4">
        <w:rPr>
          <w:rFonts w:ascii="Arial" w:eastAsia="Times New Roman" w:hAnsi="Arial" w:cs="Arial"/>
          <w:b/>
          <w:bCs/>
          <w:lang w:eastAsia="es-ES"/>
        </w:rPr>
        <w:lastRenderedPageBreak/>
        <w:t>Vacuna:</w:t>
      </w:r>
      <w:r w:rsidRPr="009564E4">
        <w:rPr>
          <w:rFonts w:ascii="Arial" w:eastAsia="Times New Roman" w:hAnsi="Arial" w:cs="Arial"/>
          <w:lang w:eastAsia="es-ES"/>
        </w:rPr>
        <w:t xml:space="preserve"> suspensiones de microorganismos vivos, inactivos o muertos, fracciones de los mismos o partículas proteicas, que al ser administrados inducen una respuesta inmune que previene la enfermedad contra la que está dirigida.</w:t>
      </w:r>
    </w:p>
    <w:p w14:paraId="70208A21" w14:textId="77777777" w:rsidR="007353AD" w:rsidRPr="00C714E0" w:rsidRDefault="007353AD" w:rsidP="009D28A3">
      <w:pPr>
        <w:spacing w:line="276" w:lineRule="auto"/>
        <w:jc w:val="both"/>
        <w:rPr>
          <w:rFonts w:ascii="Arial" w:hAnsi="Arial" w:cs="Arial"/>
          <w:color w:val="000000" w:themeColor="text1"/>
          <w:lang w:val="es-ES_tradnl"/>
        </w:rPr>
      </w:pPr>
    </w:p>
    <w:p w14:paraId="60AE13E3" w14:textId="50FECA0B" w:rsidR="00FA3EA6" w:rsidRPr="00C714E0" w:rsidRDefault="001D0BCE" w:rsidP="009D28A3">
      <w:pPr>
        <w:autoSpaceDE w:val="0"/>
        <w:autoSpaceDN w:val="0"/>
        <w:adjustRightInd w:val="0"/>
        <w:spacing w:after="0" w:line="276" w:lineRule="auto"/>
        <w:jc w:val="both"/>
        <w:rPr>
          <w:rFonts w:ascii="Arial" w:hAnsi="Arial" w:cs="Arial"/>
          <w:b/>
          <w:bCs/>
          <w:color w:val="FF0000"/>
        </w:rPr>
      </w:pPr>
      <w:r w:rsidRPr="00C714E0">
        <w:rPr>
          <w:rFonts w:ascii="Arial" w:hAnsi="Arial" w:cs="Arial"/>
          <w:b/>
          <w:bCs/>
          <w:color w:val="FF0000"/>
        </w:rPr>
        <w:t>[Agregar cualquier otra definición de relevancia que se considere necesaria para el pro</w:t>
      </w:r>
      <w:r w:rsidR="00C50336">
        <w:rPr>
          <w:rFonts w:ascii="Arial" w:hAnsi="Arial" w:cs="Arial"/>
          <w:b/>
          <w:bCs/>
          <w:color w:val="FF0000"/>
        </w:rPr>
        <w:t>cedimiento</w:t>
      </w:r>
      <w:r w:rsidRPr="00C714E0">
        <w:rPr>
          <w:rFonts w:ascii="Arial" w:hAnsi="Arial" w:cs="Arial"/>
          <w:b/>
          <w:bCs/>
          <w:color w:val="FF0000"/>
        </w:rPr>
        <w:t>]</w:t>
      </w:r>
    </w:p>
    <w:p w14:paraId="385C18A0" w14:textId="64A1CC9C" w:rsidR="00E2771A" w:rsidRDefault="00E2771A" w:rsidP="009D28A3">
      <w:pPr>
        <w:autoSpaceDE w:val="0"/>
        <w:autoSpaceDN w:val="0"/>
        <w:adjustRightInd w:val="0"/>
        <w:spacing w:after="0" w:line="276" w:lineRule="auto"/>
        <w:jc w:val="both"/>
        <w:rPr>
          <w:rFonts w:ascii="Arial" w:hAnsi="Arial" w:cs="Arial"/>
          <w:b/>
          <w:bCs/>
        </w:rPr>
      </w:pPr>
    </w:p>
    <w:p w14:paraId="2E33590F" w14:textId="77777777" w:rsidR="00D002DF" w:rsidRPr="00D002DF" w:rsidRDefault="00D002DF" w:rsidP="009D28A3">
      <w:pPr>
        <w:autoSpaceDE w:val="0"/>
        <w:autoSpaceDN w:val="0"/>
        <w:adjustRightInd w:val="0"/>
        <w:spacing w:after="0" w:line="276" w:lineRule="auto"/>
        <w:jc w:val="both"/>
        <w:rPr>
          <w:rFonts w:ascii="Arial" w:hAnsi="Arial" w:cs="Arial"/>
          <w:b/>
          <w:bCs/>
        </w:rPr>
      </w:pPr>
    </w:p>
    <w:p w14:paraId="113DE3A7" w14:textId="19BE2AD3" w:rsidR="005131D6" w:rsidRPr="00FF16AD" w:rsidRDefault="00FA3EA6" w:rsidP="00FF16AD">
      <w:pPr>
        <w:pStyle w:val="ListParagraph"/>
        <w:numPr>
          <w:ilvl w:val="0"/>
          <w:numId w:val="30"/>
        </w:numPr>
        <w:spacing w:line="276" w:lineRule="auto"/>
        <w:jc w:val="both"/>
        <w:rPr>
          <w:rFonts w:ascii="Arial" w:hAnsi="Arial" w:cs="Arial"/>
          <w:b/>
        </w:rPr>
      </w:pPr>
      <w:r w:rsidRPr="00FF16AD">
        <w:rPr>
          <w:rFonts w:ascii="Arial" w:hAnsi="Arial" w:cs="Arial"/>
          <w:b/>
        </w:rPr>
        <w:t>Equipo y materiales</w:t>
      </w:r>
    </w:p>
    <w:p w14:paraId="0F66CE72" w14:textId="77777777" w:rsidR="00FF16AD" w:rsidRPr="00FF16AD" w:rsidRDefault="00FF16AD" w:rsidP="00FF16AD">
      <w:pPr>
        <w:spacing w:after="0" w:line="276" w:lineRule="auto"/>
        <w:jc w:val="both"/>
        <w:rPr>
          <w:rFonts w:ascii="Arial" w:hAnsi="Arial" w:cs="Arial"/>
        </w:rPr>
      </w:pPr>
    </w:p>
    <w:p w14:paraId="13CBE157" w14:textId="7DDC81A7" w:rsidR="00E2771A" w:rsidRPr="000D20CE" w:rsidRDefault="00E2771A" w:rsidP="009D28A3">
      <w:pPr>
        <w:pStyle w:val="ListParagraph"/>
        <w:numPr>
          <w:ilvl w:val="0"/>
          <w:numId w:val="25"/>
        </w:numPr>
        <w:spacing w:after="0" w:line="276" w:lineRule="auto"/>
        <w:jc w:val="both"/>
        <w:rPr>
          <w:rFonts w:ascii="Arial" w:hAnsi="Arial" w:cs="Arial"/>
        </w:rPr>
      </w:pPr>
      <w:r w:rsidRPr="000D20CE">
        <w:rPr>
          <w:rFonts w:ascii="Arial" w:hAnsi="Arial" w:cs="Arial"/>
        </w:rPr>
        <w:t>Refrigeradora</w:t>
      </w:r>
      <w:r w:rsidR="007F1589" w:rsidRPr="000D20CE">
        <w:rPr>
          <w:rFonts w:ascii="Arial" w:hAnsi="Arial" w:cs="Arial"/>
        </w:rPr>
        <w:t xml:space="preserve"> para vacunas</w:t>
      </w:r>
      <w:r w:rsidR="002C76C1" w:rsidRPr="000D20CE">
        <w:rPr>
          <w:rFonts w:ascii="Arial" w:hAnsi="Arial" w:cs="Arial"/>
        </w:rPr>
        <w:t xml:space="preserve"> </w:t>
      </w:r>
      <w:r w:rsidR="007F1589" w:rsidRPr="000D20CE">
        <w:rPr>
          <w:rFonts w:ascii="Arial" w:hAnsi="Arial" w:cs="Arial"/>
        </w:rPr>
        <w:t>(</w:t>
      </w:r>
      <w:r w:rsidR="002C76C1" w:rsidRPr="000D20CE">
        <w:rPr>
          <w:rFonts w:ascii="Arial" w:hAnsi="Arial" w:cs="Arial"/>
        </w:rPr>
        <w:t xml:space="preserve">mínimo de </w:t>
      </w:r>
      <w:r w:rsidR="00CF3115" w:rsidRPr="000D20CE">
        <w:rPr>
          <w:rFonts w:ascii="Arial" w:hAnsi="Arial" w:cs="Arial"/>
        </w:rPr>
        <w:t xml:space="preserve">ocho </w:t>
      </w:r>
      <w:r w:rsidR="002C76C1" w:rsidRPr="000D20CE">
        <w:rPr>
          <w:rFonts w:ascii="Arial" w:hAnsi="Arial" w:cs="Arial"/>
        </w:rPr>
        <w:t>pies</w:t>
      </w:r>
      <w:r w:rsidR="007F1589" w:rsidRPr="000D20CE">
        <w:rPr>
          <w:rFonts w:ascii="Arial" w:hAnsi="Arial" w:cs="Arial"/>
        </w:rPr>
        <w:t xml:space="preserve"> cúbicos)</w:t>
      </w:r>
      <w:r w:rsidR="008F155E" w:rsidRPr="000D20CE">
        <w:rPr>
          <w:rFonts w:ascii="Arial" w:hAnsi="Arial" w:cs="Arial"/>
        </w:rPr>
        <w:t xml:space="preserve"> </w:t>
      </w:r>
      <w:r w:rsidR="008F155E" w:rsidRPr="000D20CE">
        <w:rPr>
          <w:rFonts w:ascii="Arial" w:hAnsi="Arial" w:cs="Arial"/>
          <w:b/>
          <w:bCs/>
          <w:color w:val="FF0000"/>
        </w:rPr>
        <w:t>[si aplica]</w:t>
      </w:r>
      <w:r w:rsidR="009D28A3" w:rsidRPr="000D20CE">
        <w:rPr>
          <w:rFonts w:ascii="Arial" w:hAnsi="Arial" w:cs="Arial"/>
        </w:rPr>
        <w:t>.</w:t>
      </w:r>
    </w:p>
    <w:p w14:paraId="4A4EB95C" w14:textId="72093644" w:rsidR="008F155E" w:rsidRPr="009D28A3" w:rsidRDefault="008F155E" w:rsidP="009D28A3">
      <w:pPr>
        <w:pStyle w:val="ListParagraph"/>
        <w:numPr>
          <w:ilvl w:val="0"/>
          <w:numId w:val="25"/>
        </w:numPr>
        <w:spacing w:after="0" w:line="276" w:lineRule="auto"/>
        <w:jc w:val="both"/>
        <w:rPr>
          <w:rFonts w:ascii="Arial" w:hAnsi="Arial" w:cs="Arial"/>
        </w:rPr>
      </w:pPr>
      <w:r w:rsidRPr="009D28A3">
        <w:rPr>
          <w:rFonts w:ascii="Arial" w:hAnsi="Arial" w:cs="Arial"/>
        </w:rPr>
        <w:t>Refrigeradora para medicamentos termolábiles</w:t>
      </w:r>
      <w:r w:rsidR="009D28A3">
        <w:rPr>
          <w:rFonts w:ascii="Arial" w:hAnsi="Arial" w:cs="Arial"/>
        </w:rPr>
        <w:t xml:space="preserve"> </w:t>
      </w:r>
      <w:r w:rsidRPr="009D28A3">
        <w:rPr>
          <w:rFonts w:ascii="Arial" w:hAnsi="Arial" w:cs="Arial"/>
          <w:b/>
          <w:bCs/>
          <w:color w:val="FF0000"/>
        </w:rPr>
        <w:t>[si aplica]</w:t>
      </w:r>
      <w:r w:rsidR="009D28A3" w:rsidRPr="009D28A3">
        <w:rPr>
          <w:rFonts w:ascii="Arial" w:hAnsi="Arial" w:cs="Arial"/>
        </w:rPr>
        <w:t>.</w:t>
      </w:r>
    </w:p>
    <w:p w14:paraId="1A25DA60" w14:textId="366E6281" w:rsidR="00E2771A" w:rsidRPr="009D28A3" w:rsidRDefault="00E2771A" w:rsidP="009D28A3">
      <w:pPr>
        <w:pStyle w:val="ListParagraph"/>
        <w:numPr>
          <w:ilvl w:val="0"/>
          <w:numId w:val="25"/>
        </w:numPr>
        <w:spacing w:after="0" w:line="276" w:lineRule="auto"/>
        <w:jc w:val="both"/>
        <w:rPr>
          <w:rFonts w:ascii="Arial" w:hAnsi="Arial" w:cs="Arial"/>
        </w:rPr>
      </w:pPr>
      <w:r w:rsidRPr="009D28A3">
        <w:rPr>
          <w:rFonts w:ascii="Arial" w:hAnsi="Arial" w:cs="Arial"/>
        </w:rPr>
        <w:t>Termómetro</w:t>
      </w:r>
      <w:r w:rsidR="007F1589" w:rsidRPr="009D28A3">
        <w:rPr>
          <w:rFonts w:ascii="Arial" w:hAnsi="Arial" w:cs="Arial"/>
        </w:rPr>
        <w:t>s con sonda</w:t>
      </w:r>
      <w:r w:rsidR="000D20CE">
        <w:rPr>
          <w:rFonts w:ascii="Arial" w:hAnsi="Arial" w:cs="Arial"/>
        </w:rPr>
        <w:t xml:space="preserve"> </w:t>
      </w:r>
      <w:r w:rsidR="000D20CE" w:rsidRPr="000D20CE">
        <w:rPr>
          <w:rFonts w:ascii="Arial" w:hAnsi="Arial" w:cs="Arial"/>
          <w:b/>
          <w:bCs/>
          <w:color w:val="FF0000"/>
        </w:rPr>
        <w:t>[Indicar cantidad]</w:t>
      </w:r>
      <w:r w:rsidRPr="009D28A3">
        <w:rPr>
          <w:rFonts w:ascii="Arial" w:hAnsi="Arial" w:cs="Arial"/>
        </w:rPr>
        <w:t>.</w:t>
      </w:r>
    </w:p>
    <w:p w14:paraId="36F8531A" w14:textId="45205248" w:rsidR="00E2771A" w:rsidRPr="009D28A3" w:rsidRDefault="007F1589" w:rsidP="009D28A3">
      <w:pPr>
        <w:pStyle w:val="ListParagraph"/>
        <w:numPr>
          <w:ilvl w:val="0"/>
          <w:numId w:val="25"/>
        </w:numPr>
        <w:spacing w:after="0" w:line="276" w:lineRule="auto"/>
        <w:jc w:val="both"/>
        <w:rPr>
          <w:rFonts w:ascii="Arial" w:hAnsi="Arial" w:cs="Arial"/>
        </w:rPr>
      </w:pPr>
      <w:r w:rsidRPr="009D28A3">
        <w:rPr>
          <w:rFonts w:ascii="Arial" w:hAnsi="Arial" w:cs="Arial"/>
        </w:rPr>
        <w:t>Paquetes</w:t>
      </w:r>
      <w:r w:rsidR="00E2771A" w:rsidRPr="009D28A3">
        <w:rPr>
          <w:rFonts w:ascii="Arial" w:hAnsi="Arial" w:cs="Arial"/>
        </w:rPr>
        <w:t xml:space="preserve"> fríos</w:t>
      </w:r>
      <w:r w:rsidR="000D20CE">
        <w:rPr>
          <w:rFonts w:ascii="Arial" w:hAnsi="Arial" w:cs="Arial"/>
        </w:rPr>
        <w:t xml:space="preserve"> </w:t>
      </w:r>
      <w:r w:rsidR="000D20CE" w:rsidRPr="000D20CE">
        <w:rPr>
          <w:rFonts w:ascii="Arial" w:hAnsi="Arial" w:cs="Arial"/>
          <w:b/>
          <w:bCs/>
          <w:color w:val="FF0000"/>
        </w:rPr>
        <w:t>[Indicar cantidad]</w:t>
      </w:r>
      <w:r w:rsidR="00E2771A" w:rsidRPr="009D28A3">
        <w:rPr>
          <w:rFonts w:ascii="Arial" w:hAnsi="Arial" w:cs="Arial"/>
        </w:rPr>
        <w:t>.</w:t>
      </w:r>
    </w:p>
    <w:p w14:paraId="35CFE376" w14:textId="45D74096" w:rsidR="00E2771A" w:rsidRPr="009D28A3" w:rsidRDefault="007F1589" w:rsidP="009D28A3">
      <w:pPr>
        <w:pStyle w:val="ListParagraph"/>
        <w:numPr>
          <w:ilvl w:val="0"/>
          <w:numId w:val="25"/>
        </w:numPr>
        <w:spacing w:after="0" w:line="276" w:lineRule="auto"/>
        <w:jc w:val="both"/>
        <w:rPr>
          <w:rFonts w:ascii="Arial" w:hAnsi="Arial" w:cs="Arial"/>
        </w:rPr>
      </w:pPr>
      <w:r w:rsidRPr="009D28A3">
        <w:rPr>
          <w:rFonts w:ascii="Arial" w:hAnsi="Arial" w:cs="Arial"/>
        </w:rPr>
        <w:t xml:space="preserve">Termo o </w:t>
      </w:r>
      <w:r w:rsidR="00E2771A" w:rsidRPr="009D28A3">
        <w:rPr>
          <w:rFonts w:ascii="Arial" w:hAnsi="Arial" w:cs="Arial"/>
        </w:rPr>
        <w:t>Hielera.</w:t>
      </w:r>
    </w:p>
    <w:p w14:paraId="6FA20D8F" w14:textId="4C008C4E" w:rsidR="008F155E" w:rsidRPr="009D28A3" w:rsidRDefault="008F155E" w:rsidP="009D28A3">
      <w:pPr>
        <w:pStyle w:val="ListParagraph"/>
        <w:numPr>
          <w:ilvl w:val="0"/>
          <w:numId w:val="25"/>
        </w:numPr>
        <w:spacing w:after="0" w:line="276" w:lineRule="auto"/>
        <w:jc w:val="both"/>
        <w:rPr>
          <w:rFonts w:ascii="Arial" w:hAnsi="Arial" w:cs="Arial"/>
        </w:rPr>
      </w:pPr>
      <w:r w:rsidRPr="009D28A3">
        <w:rPr>
          <w:rFonts w:ascii="Arial" w:hAnsi="Arial" w:cs="Arial"/>
        </w:rPr>
        <w:t xml:space="preserve">Botellas </w:t>
      </w:r>
      <w:r w:rsidR="00CE69DA">
        <w:rPr>
          <w:rFonts w:ascii="Arial" w:hAnsi="Arial" w:cs="Arial"/>
        </w:rPr>
        <w:t>llenas de</w:t>
      </w:r>
      <w:r w:rsidRPr="009D28A3">
        <w:rPr>
          <w:rFonts w:ascii="Arial" w:hAnsi="Arial" w:cs="Arial"/>
        </w:rPr>
        <w:t xml:space="preserve"> agua co</w:t>
      </w:r>
      <w:r w:rsidR="00CE69DA">
        <w:rPr>
          <w:rFonts w:ascii="Arial" w:hAnsi="Arial" w:cs="Arial"/>
        </w:rPr>
        <w:t>n colorante</w:t>
      </w:r>
      <w:r w:rsidR="00CD34F5">
        <w:rPr>
          <w:rFonts w:ascii="Arial" w:hAnsi="Arial" w:cs="Arial"/>
        </w:rPr>
        <w:t xml:space="preserve"> sin sabor</w:t>
      </w:r>
      <w:r w:rsidR="00CE69DA">
        <w:rPr>
          <w:rFonts w:ascii="Arial" w:hAnsi="Arial" w:cs="Arial"/>
        </w:rPr>
        <w:t xml:space="preserve"> (no tóxico)</w:t>
      </w:r>
      <w:r w:rsidR="007F1589" w:rsidRPr="009D28A3">
        <w:rPr>
          <w:rFonts w:ascii="Arial" w:hAnsi="Arial" w:cs="Arial"/>
        </w:rPr>
        <w:t xml:space="preserve"> o </w:t>
      </w:r>
      <w:r w:rsidR="00CE69DA">
        <w:rPr>
          <w:rFonts w:ascii="Arial" w:hAnsi="Arial" w:cs="Arial"/>
        </w:rPr>
        <w:t>con sal</w:t>
      </w:r>
      <w:r w:rsidR="007F1589" w:rsidRPr="009D28A3">
        <w:rPr>
          <w:rFonts w:ascii="Arial" w:hAnsi="Arial" w:cs="Arial"/>
        </w:rPr>
        <w:t xml:space="preserve"> </w:t>
      </w:r>
      <w:r w:rsidR="00CE69DA">
        <w:rPr>
          <w:rFonts w:ascii="Arial" w:hAnsi="Arial" w:cs="Arial"/>
        </w:rPr>
        <w:t>y la</w:t>
      </w:r>
      <w:r w:rsidR="007F1589" w:rsidRPr="009D28A3">
        <w:rPr>
          <w:rFonts w:ascii="Arial" w:hAnsi="Arial" w:cs="Arial"/>
        </w:rPr>
        <w:t xml:space="preserve"> </w:t>
      </w:r>
      <w:r w:rsidR="00D535A7" w:rsidRPr="009D28A3">
        <w:rPr>
          <w:rFonts w:ascii="Arial" w:hAnsi="Arial" w:cs="Arial"/>
        </w:rPr>
        <w:t xml:space="preserve">indicación </w:t>
      </w:r>
      <w:r w:rsidR="007F1589" w:rsidRPr="009D28A3">
        <w:rPr>
          <w:rFonts w:ascii="Arial" w:hAnsi="Arial" w:cs="Arial"/>
        </w:rPr>
        <w:t>“NO POTABLE</w:t>
      </w:r>
      <w:r w:rsidR="00D535A7" w:rsidRPr="009D28A3">
        <w:rPr>
          <w:rFonts w:ascii="Arial" w:hAnsi="Arial" w:cs="Arial"/>
        </w:rPr>
        <w:t>”</w:t>
      </w:r>
      <w:r w:rsidR="000D20CE">
        <w:rPr>
          <w:rFonts w:ascii="Arial" w:hAnsi="Arial" w:cs="Arial"/>
        </w:rPr>
        <w:t xml:space="preserve"> </w:t>
      </w:r>
      <w:r w:rsidR="000D20CE" w:rsidRPr="000D20CE">
        <w:rPr>
          <w:rFonts w:ascii="Arial" w:hAnsi="Arial" w:cs="Arial"/>
          <w:b/>
          <w:bCs/>
          <w:color w:val="FF0000"/>
        </w:rPr>
        <w:t>[Indicar cantidad]</w:t>
      </w:r>
      <w:r w:rsidRPr="009D28A3">
        <w:rPr>
          <w:rFonts w:ascii="Arial" w:hAnsi="Arial" w:cs="Arial"/>
        </w:rPr>
        <w:t>.</w:t>
      </w:r>
    </w:p>
    <w:p w14:paraId="507BB21F" w14:textId="2FFE3E8A" w:rsidR="008F155E" w:rsidRPr="009D28A3" w:rsidRDefault="008F155E" w:rsidP="009D28A3">
      <w:pPr>
        <w:pStyle w:val="ListParagraph"/>
        <w:numPr>
          <w:ilvl w:val="0"/>
          <w:numId w:val="25"/>
        </w:numPr>
        <w:spacing w:after="0" w:line="276" w:lineRule="auto"/>
        <w:jc w:val="both"/>
        <w:rPr>
          <w:rFonts w:ascii="Arial" w:hAnsi="Arial" w:cs="Arial"/>
        </w:rPr>
      </w:pPr>
      <w:r w:rsidRPr="009D28A3">
        <w:rPr>
          <w:rFonts w:ascii="Arial" w:hAnsi="Arial" w:cs="Arial"/>
        </w:rPr>
        <w:t xml:space="preserve">Bandejas </w:t>
      </w:r>
      <w:r w:rsidR="00D535A7" w:rsidRPr="009D28A3">
        <w:rPr>
          <w:rFonts w:ascii="Arial" w:hAnsi="Arial" w:cs="Arial"/>
        </w:rPr>
        <w:t>para vacunas sin perforaciones</w:t>
      </w:r>
      <w:r w:rsidRPr="009D28A3">
        <w:rPr>
          <w:rFonts w:ascii="Arial" w:hAnsi="Arial" w:cs="Arial"/>
        </w:rPr>
        <w:t>.</w:t>
      </w:r>
    </w:p>
    <w:p w14:paraId="01DE1C81" w14:textId="77777777" w:rsidR="00E2771A" w:rsidRPr="00C714E0" w:rsidRDefault="00E2771A" w:rsidP="009D28A3">
      <w:pPr>
        <w:spacing w:after="0" w:line="276" w:lineRule="auto"/>
        <w:jc w:val="both"/>
        <w:rPr>
          <w:rFonts w:ascii="Arial" w:hAnsi="Arial" w:cs="Arial"/>
        </w:rPr>
      </w:pPr>
    </w:p>
    <w:p w14:paraId="55C121F3" w14:textId="6F1FC2E8" w:rsidR="008F155E" w:rsidRPr="00C714E0" w:rsidRDefault="001D0BCE" w:rsidP="009D28A3">
      <w:pPr>
        <w:spacing w:line="276" w:lineRule="auto"/>
        <w:jc w:val="both"/>
        <w:rPr>
          <w:rFonts w:ascii="Arial" w:hAnsi="Arial" w:cs="Arial"/>
          <w:b/>
          <w:bCs/>
          <w:color w:val="FF0000"/>
        </w:rPr>
      </w:pPr>
      <w:r w:rsidRPr="00C714E0">
        <w:rPr>
          <w:rFonts w:ascii="Arial" w:hAnsi="Arial" w:cs="Arial"/>
          <w:b/>
          <w:bCs/>
          <w:color w:val="FF0000"/>
        </w:rPr>
        <w:t>[Colocar los equipos y materiales necesarios para el correcto y completo cumplimiento del pro</w:t>
      </w:r>
      <w:r w:rsidR="00C50336">
        <w:rPr>
          <w:rFonts w:ascii="Arial" w:hAnsi="Arial" w:cs="Arial"/>
          <w:b/>
          <w:bCs/>
          <w:color w:val="FF0000"/>
        </w:rPr>
        <w:t>cedimiento</w:t>
      </w:r>
      <w:r w:rsidRPr="00C714E0">
        <w:rPr>
          <w:rFonts w:ascii="Arial" w:hAnsi="Arial" w:cs="Arial"/>
          <w:b/>
          <w:bCs/>
          <w:color w:val="FF0000"/>
        </w:rPr>
        <w:t xml:space="preserve"> en el establecimiento, por ejemplo: computadora,</w:t>
      </w:r>
      <w:r w:rsidR="008F155E" w:rsidRPr="00C714E0">
        <w:rPr>
          <w:rFonts w:ascii="Arial" w:hAnsi="Arial" w:cs="Arial"/>
          <w:b/>
          <w:bCs/>
          <w:color w:val="FF0000"/>
        </w:rPr>
        <w:t xml:space="preserve"> ho</w:t>
      </w:r>
      <w:r w:rsidRPr="00C714E0">
        <w:rPr>
          <w:rFonts w:ascii="Arial" w:hAnsi="Arial" w:cs="Arial"/>
          <w:b/>
          <w:bCs/>
          <w:color w:val="FF0000"/>
        </w:rPr>
        <w:t>jas, lapicero, entre otros.]</w:t>
      </w:r>
    </w:p>
    <w:p w14:paraId="3062704E" w14:textId="77777777" w:rsidR="00D817C9" w:rsidRDefault="00D817C9" w:rsidP="009D28A3">
      <w:pPr>
        <w:spacing w:line="276" w:lineRule="auto"/>
        <w:jc w:val="both"/>
        <w:rPr>
          <w:rFonts w:ascii="Arial" w:hAnsi="Arial" w:cs="Arial"/>
          <w:b/>
        </w:rPr>
      </w:pPr>
    </w:p>
    <w:p w14:paraId="2085B442" w14:textId="44611E4B" w:rsidR="008239BF" w:rsidRPr="00FF16AD" w:rsidRDefault="001D0BCE" w:rsidP="00FF16AD">
      <w:pPr>
        <w:pStyle w:val="ListParagraph"/>
        <w:numPr>
          <w:ilvl w:val="0"/>
          <w:numId w:val="30"/>
        </w:numPr>
        <w:spacing w:line="276" w:lineRule="auto"/>
        <w:jc w:val="both"/>
        <w:rPr>
          <w:rFonts w:ascii="Arial" w:hAnsi="Arial" w:cs="Arial"/>
          <w:b/>
        </w:rPr>
      </w:pPr>
      <w:r w:rsidRPr="00FF16AD">
        <w:rPr>
          <w:rFonts w:ascii="Arial" w:hAnsi="Arial" w:cs="Arial"/>
          <w:b/>
        </w:rPr>
        <w:t>P</w:t>
      </w:r>
      <w:r w:rsidR="00FA3EA6" w:rsidRPr="00FF16AD">
        <w:rPr>
          <w:rFonts w:ascii="Arial" w:hAnsi="Arial" w:cs="Arial"/>
          <w:b/>
        </w:rPr>
        <w:t>rocedimiento</w:t>
      </w:r>
    </w:p>
    <w:p w14:paraId="65FD7100" w14:textId="38532ABD" w:rsidR="00533309" w:rsidRPr="00C714E0" w:rsidRDefault="00533309" w:rsidP="009D28A3">
      <w:pPr>
        <w:spacing w:after="0" w:line="276" w:lineRule="auto"/>
        <w:ind w:right="63"/>
        <w:jc w:val="both"/>
        <w:rPr>
          <w:rFonts w:ascii="Arial" w:hAnsi="Arial" w:cs="Arial"/>
          <w:b/>
          <w:bCs/>
        </w:rPr>
      </w:pPr>
      <w:r w:rsidRPr="00C714E0">
        <w:rPr>
          <w:rFonts w:ascii="Arial" w:hAnsi="Arial" w:cs="Arial"/>
          <w:b/>
          <w:bCs/>
        </w:rPr>
        <w:t xml:space="preserve">Para </w:t>
      </w:r>
      <w:r w:rsidR="00525EE7" w:rsidRPr="00C714E0">
        <w:rPr>
          <w:rFonts w:ascii="Arial" w:hAnsi="Arial" w:cs="Arial"/>
          <w:b/>
          <w:bCs/>
        </w:rPr>
        <w:t xml:space="preserve">mantener </w:t>
      </w:r>
      <w:r w:rsidR="00EF5C86" w:rsidRPr="00C714E0">
        <w:rPr>
          <w:rFonts w:ascii="Arial" w:hAnsi="Arial" w:cs="Arial"/>
          <w:b/>
          <w:bCs/>
        </w:rPr>
        <w:t>la</w:t>
      </w:r>
      <w:r w:rsidRPr="00C714E0">
        <w:rPr>
          <w:rFonts w:ascii="Arial" w:hAnsi="Arial" w:cs="Arial"/>
          <w:b/>
          <w:bCs/>
        </w:rPr>
        <w:t xml:space="preserve"> cadena de frío</w:t>
      </w:r>
      <w:r w:rsidR="00955A8D" w:rsidRPr="00C714E0">
        <w:rPr>
          <w:rFonts w:ascii="Arial" w:hAnsi="Arial" w:cs="Arial"/>
          <w:b/>
          <w:bCs/>
        </w:rPr>
        <w:t>,</w:t>
      </w:r>
      <w:r w:rsidRPr="00C714E0">
        <w:rPr>
          <w:rFonts w:ascii="Arial" w:hAnsi="Arial" w:cs="Arial"/>
          <w:b/>
          <w:bCs/>
        </w:rPr>
        <w:t xml:space="preserve"> la farmacia </w:t>
      </w:r>
      <w:r w:rsidR="009D28A3">
        <w:rPr>
          <w:rFonts w:ascii="Arial" w:hAnsi="Arial" w:cs="Arial"/>
          <w:b/>
          <w:bCs/>
        </w:rPr>
        <w:t>c</w:t>
      </w:r>
      <w:r w:rsidR="008239BF">
        <w:rPr>
          <w:rFonts w:ascii="Arial" w:hAnsi="Arial" w:cs="Arial"/>
          <w:b/>
          <w:bCs/>
        </w:rPr>
        <w:t>ontará con las siguientes condiciones:</w:t>
      </w:r>
    </w:p>
    <w:p w14:paraId="6FA25D4F" w14:textId="77777777" w:rsidR="00C86F6E" w:rsidRPr="00C714E0" w:rsidRDefault="00C86F6E" w:rsidP="009D28A3">
      <w:pPr>
        <w:spacing w:after="0" w:line="276" w:lineRule="auto"/>
        <w:ind w:right="63"/>
        <w:jc w:val="both"/>
        <w:rPr>
          <w:rFonts w:ascii="Arial" w:hAnsi="Arial" w:cs="Arial"/>
          <w:b/>
          <w:bCs/>
        </w:rPr>
      </w:pPr>
    </w:p>
    <w:p w14:paraId="7E05F85C" w14:textId="3A61FCF2" w:rsidR="00533309" w:rsidRPr="00C714E0" w:rsidRDefault="00D535A7" w:rsidP="009D28A3">
      <w:pPr>
        <w:pStyle w:val="ListParagraph"/>
        <w:numPr>
          <w:ilvl w:val="0"/>
          <w:numId w:val="15"/>
        </w:numPr>
        <w:spacing w:after="0" w:line="276" w:lineRule="auto"/>
        <w:ind w:right="63"/>
        <w:jc w:val="both"/>
        <w:rPr>
          <w:rFonts w:ascii="Arial" w:hAnsi="Arial" w:cs="Arial"/>
        </w:rPr>
      </w:pPr>
      <w:r w:rsidRPr="00C714E0">
        <w:rPr>
          <w:rFonts w:ascii="Arial" w:hAnsi="Arial" w:cs="Arial"/>
        </w:rPr>
        <w:t>R</w:t>
      </w:r>
      <w:r w:rsidR="00533309" w:rsidRPr="00C714E0">
        <w:rPr>
          <w:rFonts w:ascii="Arial" w:hAnsi="Arial" w:cs="Arial"/>
        </w:rPr>
        <w:t>efrigeradora</w:t>
      </w:r>
      <w:r w:rsidRPr="00C714E0">
        <w:rPr>
          <w:rFonts w:ascii="Arial" w:hAnsi="Arial" w:cs="Arial"/>
        </w:rPr>
        <w:t xml:space="preserve"> o cámara de refrigeración</w:t>
      </w:r>
      <w:r w:rsidR="00533309" w:rsidRPr="00C714E0">
        <w:rPr>
          <w:rFonts w:ascii="Arial" w:hAnsi="Arial" w:cs="Arial"/>
        </w:rPr>
        <w:t xml:space="preserve"> exclusiva para vacunas. </w:t>
      </w:r>
      <w:r w:rsidRPr="00C714E0">
        <w:rPr>
          <w:rFonts w:ascii="Arial" w:hAnsi="Arial" w:cs="Arial"/>
          <w:b/>
          <w:bCs/>
          <w:color w:val="FF0000"/>
        </w:rPr>
        <w:t xml:space="preserve">[Indicar el tipo de refrigeradora, puede </w:t>
      </w:r>
      <w:r w:rsidR="00533309" w:rsidRPr="00C714E0">
        <w:rPr>
          <w:rFonts w:ascii="Arial" w:hAnsi="Arial" w:cs="Arial"/>
          <w:b/>
          <w:bCs/>
          <w:color w:val="FF0000"/>
        </w:rPr>
        <w:t>ser de</w:t>
      </w:r>
      <w:r w:rsidRPr="00C714E0">
        <w:rPr>
          <w:rFonts w:ascii="Arial" w:hAnsi="Arial" w:cs="Arial"/>
          <w:b/>
          <w:bCs/>
          <w:color w:val="FF0000"/>
        </w:rPr>
        <w:t xml:space="preserve"> tipo doméstico, de</w:t>
      </w:r>
      <w:r w:rsidR="00533309" w:rsidRPr="00C714E0">
        <w:rPr>
          <w:rFonts w:ascii="Arial" w:hAnsi="Arial" w:cs="Arial"/>
          <w:b/>
          <w:bCs/>
          <w:color w:val="FF0000"/>
        </w:rPr>
        <w:t xml:space="preserve"> una o de dos puertas</w:t>
      </w:r>
      <w:r w:rsidRPr="00C714E0">
        <w:rPr>
          <w:rFonts w:ascii="Arial" w:hAnsi="Arial" w:cs="Arial"/>
          <w:b/>
          <w:bCs/>
          <w:color w:val="FF0000"/>
        </w:rPr>
        <w:t xml:space="preserve"> u horizontal</w:t>
      </w:r>
      <w:r w:rsidR="00533309" w:rsidRPr="00C714E0">
        <w:rPr>
          <w:rFonts w:ascii="Arial" w:hAnsi="Arial" w:cs="Arial"/>
          <w:b/>
          <w:bCs/>
          <w:color w:val="FF0000"/>
        </w:rPr>
        <w:t xml:space="preserve"> y su capacidad mínima debe estar en 8 a 11 pies</w:t>
      </w:r>
      <w:r w:rsidRPr="00C714E0">
        <w:rPr>
          <w:rFonts w:ascii="Arial" w:hAnsi="Arial" w:cs="Arial"/>
          <w:b/>
          <w:bCs/>
          <w:color w:val="FF0000"/>
        </w:rPr>
        <w:t xml:space="preserve"> cúbicos]</w:t>
      </w:r>
    </w:p>
    <w:p w14:paraId="06C4C4A5" w14:textId="77777777" w:rsidR="00C86F6E" w:rsidRPr="00C714E0" w:rsidRDefault="00C86F6E" w:rsidP="009D28A3">
      <w:pPr>
        <w:spacing w:after="0" w:line="276" w:lineRule="auto"/>
        <w:ind w:right="63"/>
        <w:jc w:val="both"/>
        <w:rPr>
          <w:rFonts w:ascii="Arial" w:hAnsi="Arial" w:cs="Arial"/>
        </w:rPr>
      </w:pPr>
    </w:p>
    <w:p w14:paraId="1328F020" w14:textId="5C319CF0" w:rsidR="00FC001C" w:rsidRPr="0046579E" w:rsidRDefault="00D535A7" w:rsidP="009D28A3">
      <w:pPr>
        <w:pStyle w:val="ListParagraph"/>
        <w:numPr>
          <w:ilvl w:val="0"/>
          <w:numId w:val="15"/>
        </w:numPr>
        <w:spacing w:after="0" w:line="276" w:lineRule="auto"/>
        <w:ind w:right="63"/>
        <w:jc w:val="both"/>
        <w:rPr>
          <w:rFonts w:ascii="Arial" w:hAnsi="Arial" w:cs="Arial"/>
        </w:rPr>
      </w:pPr>
      <w:r w:rsidRPr="00C714E0">
        <w:rPr>
          <w:rFonts w:ascii="Arial" w:hAnsi="Arial" w:cs="Arial"/>
        </w:rPr>
        <w:t xml:space="preserve">Refrigeradora o cámara de refrigeración </w:t>
      </w:r>
      <w:r w:rsidR="00DC67BA" w:rsidRPr="00C714E0">
        <w:rPr>
          <w:rFonts w:ascii="Arial" w:hAnsi="Arial" w:cs="Arial"/>
        </w:rPr>
        <w:t>exclusiva</w:t>
      </w:r>
      <w:r w:rsidRPr="00C714E0">
        <w:rPr>
          <w:rFonts w:ascii="Arial" w:hAnsi="Arial" w:cs="Arial"/>
        </w:rPr>
        <w:t xml:space="preserve"> </w:t>
      </w:r>
      <w:r w:rsidR="00533309" w:rsidRPr="00C714E0">
        <w:rPr>
          <w:rFonts w:ascii="Arial" w:hAnsi="Arial" w:cs="Arial"/>
        </w:rPr>
        <w:t xml:space="preserve">para medicamentos </w:t>
      </w:r>
      <w:r w:rsidR="00EF5C86" w:rsidRPr="00C714E0">
        <w:rPr>
          <w:rFonts w:ascii="Arial" w:hAnsi="Arial" w:cs="Arial"/>
        </w:rPr>
        <w:t>que requieren cadena de frío</w:t>
      </w:r>
      <w:r w:rsidR="00533309" w:rsidRPr="00C714E0">
        <w:rPr>
          <w:rFonts w:ascii="Arial" w:hAnsi="Arial" w:cs="Arial"/>
        </w:rPr>
        <w:t xml:space="preserve">. </w:t>
      </w:r>
      <w:r w:rsidRPr="00C714E0">
        <w:rPr>
          <w:rFonts w:ascii="Arial" w:hAnsi="Arial" w:cs="Arial"/>
          <w:b/>
          <w:bCs/>
          <w:color w:val="FF0000"/>
        </w:rPr>
        <w:t>[Indicar el tipo de refrigeradora, puede ser de tipo doméstico, de una o de dos puertas u horizontal]</w:t>
      </w:r>
    </w:p>
    <w:p w14:paraId="1B6FFFA5" w14:textId="77777777" w:rsidR="0046579E" w:rsidRPr="0046579E" w:rsidRDefault="0046579E" w:rsidP="0046579E">
      <w:pPr>
        <w:pStyle w:val="ListParagraph"/>
        <w:rPr>
          <w:rFonts w:ascii="Arial" w:hAnsi="Arial" w:cs="Arial"/>
        </w:rPr>
      </w:pPr>
    </w:p>
    <w:p w14:paraId="52253595" w14:textId="63E8AD99" w:rsidR="008239BF" w:rsidRPr="00C714E0" w:rsidRDefault="008239BF" w:rsidP="008239BF">
      <w:pPr>
        <w:pStyle w:val="ListParagraph"/>
        <w:numPr>
          <w:ilvl w:val="0"/>
          <w:numId w:val="15"/>
        </w:numPr>
        <w:spacing w:after="0" w:line="276" w:lineRule="auto"/>
        <w:ind w:right="63"/>
        <w:jc w:val="both"/>
        <w:rPr>
          <w:rFonts w:ascii="Arial" w:hAnsi="Arial" w:cs="Arial"/>
        </w:rPr>
      </w:pPr>
      <w:r>
        <w:rPr>
          <w:rFonts w:ascii="Arial" w:hAnsi="Arial" w:cs="Arial"/>
        </w:rPr>
        <w:lastRenderedPageBreak/>
        <w:t>El r</w:t>
      </w:r>
      <w:r w:rsidRPr="00C714E0">
        <w:rPr>
          <w:rFonts w:ascii="Arial" w:hAnsi="Arial" w:cs="Arial"/>
        </w:rPr>
        <w:t>efrigerador</w:t>
      </w:r>
      <w:r>
        <w:rPr>
          <w:rFonts w:ascii="Arial" w:hAnsi="Arial" w:cs="Arial"/>
        </w:rPr>
        <w:t xml:space="preserve"> en</w:t>
      </w:r>
      <w:r w:rsidRPr="00C714E0">
        <w:rPr>
          <w:rFonts w:ascii="Arial" w:hAnsi="Arial" w:cs="Arial"/>
        </w:rPr>
        <w:t xml:space="preserve"> buen estado, que reúna las condiciones óptimas de refrigeración, mantenimiento de la temperatura, ausencia de golpes considerables, sin corrosión, entre otras.</w:t>
      </w:r>
    </w:p>
    <w:p w14:paraId="78858166" w14:textId="77777777" w:rsidR="008239BF" w:rsidRPr="00C714E0" w:rsidRDefault="008239BF" w:rsidP="008239BF">
      <w:pPr>
        <w:spacing w:after="0" w:line="276" w:lineRule="auto"/>
        <w:ind w:right="63"/>
        <w:jc w:val="both"/>
        <w:rPr>
          <w:rFonts w:ascii="Arial" w:hAnsi="Arial" w:cs="Arial"/>
        </w:rPr>
      </w:pPr>
    </w:p>
    <w:p w14:paraId="11F11916" w14:textId="3EC88742" w:rsidR="008239BF" w:rsidRDefault="008239BF" w:rsidP="008239BF">
      <w:pPr>
        <w:pStyle w:val="ListParagraph"/>
        <w:numPr>
          <w:ilvl w:val="0"/>
          <w:numId w:val="15"/>
        </w:numPr>
        <w:spacing w:after="0" w:line="276" w:lineRule="auto"/>
        <w:ind w:right="63"/>
        <w:jc w:val="both"/>
        <w:rPr>
          <w:rFonts w:ascii="Arial" w:hAnsi="Arial" w:cs="Arial"/>
        </w:rPr>
      </w:pPr>
      <w:r w:rsidRPr="00C714E0">
        <w:rPr>
          <w:rFonts w:ascii="Arial" w:hAnsi="Arial" w:cs="Arial"/>
        </w:rPr>
        <w:t>Empaques de la refrigeradora en buen estado, sin señales de ruptura, cortes, suciedad, hongos, desprendimientos, entre otros defectos que permitan un sellado adecuado.</w:t>
      </w:r>
    </w:p>
    <w:p w14:paraId="629F8B56" w14:textId="77777777" w:rsidR="008239BF" w:rsidRPr="008239BF" w:rsidRDefault="008239BF" w:rsidP="008239BF">
      <w:pPr>
        <w:pStyle w:val="ListParagraph"/>
        <w:rPr>
          <w:rFonts w:ascii="Arial" w:hAnsi="Arial" w:cs="Arial"/>
        </w:rPr>
      </w:pPr>
    </w:p>
    <w:p w14:paraId="2DF9C8F8" w14:textId="1C3692AB" w:rsidR="008239BF" w:rsidRPr="00D25FE2" w:rsidRDefault="008239BF" w:rsidP="00CB2C4D">
      <w:pPr>
        <w:pStyle w:val="ListParagraph"/>
        <w:numPr>
          <w:ilvl w:val="0"/>
          <w:numId w:val="15"/>
        </w:numPr>
        <w:spacing w:after="0" w:line="276" w:lineRule="auto"/>
        <w:ind w:right="63"/>
        <w:jc w:val="both"/>
        <w:rPr>
          <w:rFonts w:ascii="Arial" w:hAnsi="Arial" w:cs="Arial"/>
        </w:rPr>
      </w:pPr>
      <w:r w:rsidRPr="008239BF">
        <w:rPr>
          <w:rFonts w:ascii="Arial" w:hAnsi="Arial" w:cs="Arial"/>
        </w:rPr>
        <w:t xml:space="preserve">Termómetro en buen estado y calibrado. </w:t>
      </w:r>
      <w:r w:rsidRPr="008239BF">
        <w:rPr>
          <w:rFonts w:ascii="Arial" w:hAnsi="Arial" w:cs="Arial"/>
          <w:color w:val="000000"/>
          <w:shd w:val="clear" w:color="auto" w:fill="FFFFFF"/>
        </w:rPr>
        <w:t>El bulbo del termómetro (de preferencia digital) debe permanecer en el primer estante de la refrigeradora en la parte central delantera y no debe retirarse, salvo que sea necesario para efectuar acciones de limpieza y desinfección del gabinete.</w:t>
      </w:r>
      <w:r w:rsidR="00CB2C4D">
        <w:rPr>
          <w:rFonts w:ascii="Arial" w:hAnsi="Arial" w:cs="Arial"/>
          <w:color w:val="000000"/>
          <w:shd w:val="clear" w:color="auto" w:fill="FFFFFF"/>
        </w:rPr>
        <w:t xml:space="preserve"> </w:t>
      </w:r>
      <w:r w:rsidRPr="00CB2C4D">
        <w:rPr>
          <w:rFonts w:ascii="Arial" w:hAnsi="Arial" w:cs="Arial"/>
        </w:rPr>
        <w:t xml:space="preserve">El termómetro será calibrado cada </w:t>
      </w:r>
      <w:r w:rsidRPr="00CB2C4D">
        <w:rPr>
          <w:rFonts w:ascii="Arial" w:hAnsi="Arial" w:cs="Arial"/>
          <w:b/>
          <w:bCs/>
          <w:color w:val="FF0000"/>
        </w:rPr>
        <w:t xml:space="preserve">[Colocar la frecuencia de acuerdo con lo indicado por el fabricante del termómetro que tiene la farmacia]. </w:t>
      </w:r>
    </w:p>
    <w:p w14:paraId="063B514F" w14:textId="77777777" w:rsidR="00D25FE2" w:rsidRPr="00D25FE2" w:rsidRDefault="00D25FE2" w:rsidP="00D25FE2">
      <w:pPr>
        <w:pStyle w:val="ListParagraph"/>
        <w:rPr>
          <w:rFonts w:ascii="Arial" w:hAnsi="Arial" w:cs="Arial"/>
        </w:rPr>
      </w:pPr>
    </w:p>
    <w:p w14:paraId="74A55859" w14:textId="5718CB1B" w:rsidR="00D25FE2" w:rsidRPr="006169A8" w:rsidRDefault="00D25FE2" w:rsidP="00D25FE2">
      <w:pPr>
        <w:pStyle w:val="ListParagraph"/>
        <w:numPr>
          <w:ilvl w:val="0"/>
          <w:numId w:val="15"/>
        </w:numPr>
        <w:spacing w:after="0" w:line="276" w:lineRule="auto"/>
        <w:ind w:right="63"/>
        <w:jc w:val="both"/>
        <w:rPr>
          <w:rFonts w:ascii="Arial" w:hAnsi="Arial" w:cs="Arial"/>
        </w:rPr>
      </w:pPr>
      <w:r w:rsidRPr="006169A8">
        <w:rPr>
          <w:rFonts w:ascii="Arial" w:hAnsi="Arial" w:cs="Arial"/>
          <w:color w:val="000000"/>
        </w:rPr>
        <w:t>Cada refrigeradora debe de tener pegada en uno de los costados la Hoja de Control Diario y Mensual de Temperatura (</w:t>
      </w:r>
      <w:r w:rsidRPr="007B4871">
        <w:rPr>
          <w:rFonts w:ascii="Arial" w:hAnsi="Arial" w:cs="Arial"/>
          <w:color w:val="000000"/>
        </w:rPr>
        <w:t xml:space="preserve">Anexo </w:t>
      </w:r>
      <w:r w:rsidR="007B4871" w:rsidRPr="007B4871">
        <w:rPr>
          <w:rFonts w:ascii="Arial" w:hAnsi="Arial" w:cs="Arial"/>
          <w:color w:val="000000"/>
        </w:rPr>
        <w:t>4</w:t>
      </w:r>
      <w:r w:rsidRPr="006169A8">
        <w:rPr>
          <w:rFonts w:ascii="Arial" w:hAnsi="Arial" w:cs="Arial"/>
          <w:color w:val="000000"/>
        </w:rPr>
        <w:t>), debidamente llena, por la persona responsable de esta actividad, quien deberá registrar la temperatura (dos veces al día). Para esta operación se anotan los datos registrados en el termómetro del refrigerador.</w:t>
      </w:r>
    </w:p>
    <w:p w14:paraId="1933CCAA" w14:textId="77777777" w:rsidR="008239BF" w:rsidRPr="00C714E0" w:rsidRDefault="008239BF" w:rsidP="008239BF">
      <w:pPr>
        <w:spacing w:after="0" w:line="276" w:lineRule="auto"/>
        <w:ind w:right="63"/>
        <w:jc w:val="both"/>
        <w:rPr>
          <w:rFonts w:ascii="Arial" w:hAnsi="Arial" w:cs="Arial"/>
        </w:rPr>
      </w:pPr>
    </w:p>
    <w:p w14:paraId="51C1EE0A" w14:textId="4394262E" w:rsidR="00CD34F5" w:rsidRPr="00CD34F5" w:rsidRDefault="008239BF" w:rsidP="00CD34F5">
      <w:pPr>
        <w:pStyle w:val="ListParagraph"/>
        <w:numPr>
          <w:ilvl w:val="0"/>
          <w:numId w:val="15"/>
        </w:numPr>
        <w:spacing w:after="0" w:line="276" w:lineRule="auto"/>
        <w:ind w:right="2"/>
        <w:jc w:val="both"/>
        <w:rPr>
          <w:rFonts w:ascii="Arial" w:hAnsi="Arial" w:cs="Arial"/>
        </w:rPr>
      </w:pPr>
      <w:r w:rsidRPr="00C714E0">
        <w:rPr>
          <w:rFonts w:ascii="Arial" w:hAnsi="Arial" w:cs="Arial"/>
        </w:rPr>
        <w:t>Paquetes fríos</w:t>
      </w:r>
      <w:r>
        <w:rPr>
          <w:rFonts w:ascii="Arial" w:hAnsi="Arial" w:cs="Arial"/>
        </w:rPr>
        <w:t xml:space="preserve"> colocados en</w:t>
      </w:r>
      <w:r w:rsidRPr="008239BF">
        <w:rPr>
          <w:rFonts w:ascii="Arial" w:hAnsi="Arial" w:cs="Arial"/>
          <w:color w:val="000000"/>
          <w:shd w:val="clear" w:color="auto" w:fill="FFFFFF"/>
        </w:rPr>
        <w:t xml:space="preserve"> el espacio libre del congelador</w:t>
      </w:r>
      <w:r>
        <w:rPr>
          <w:rFonts w:ascii="Arial" w:hAnsi="Arial" w:cs="Arial"/>
          <w:color w:val="000000"/>
          <w:shd w:val="clear" w:color="auto" w:fill="FFFFFF"/>
        </w:rPr>
        <w:t xml:space="preserve">. </w:t>
      </w:r>
      <w:r w:rsidRPr="008239BF">
        <w:rPr>
          <w:rFonts w:ascii="Arial" w:hAnsi="Arial" w:cs="Arial"/>
          <w:color w:val="000000"/>
          <w:shd w:val="clear" w:color="auto" w:fill="FFFFFF"/>
        </w:rPr>
        <w:t>Estos paquetes deben ser colocados inicialmente en forma vertical con la tapa hacia la puerta del refrigerador, porque se ha demostrado que en esta forma se congelan más rápido. Después de congelados se pueden almacenar en forma horizontal.</w:t>
      </w:r>
      <w:r w:rsidRPr="000D20CE">
        <w:rPr>
          <w:rFonts w:ascii="Arial" w:hAnsi="Arial" w:cs="Arial"/>
          <w:b/>
          <w:bCs/>
          <w:color w:val="FF0000"/>
        </w:rPr>
        <w:t xml:space="preserve"> </w:t>
      </w:r>
      <w:r w:rsidR="00CB2C4D" w:rsidRPr="00CB2C4D">
        <w:rPr>
          <w:rFonts w:ascii="Arial" w:hAnsi="Arial" w:cs="Arial"/>
        </w:rPr>
        <w:t>La farmacia cuenta con</w:t>
      </w:r>
      <w:r w:rsidR="00CB2C4D" w:rsidRPr="00CB2C4D">
        <w:rPr>
          <w:rFonts w:ascii="Arial" w:hAnsi="Arial" w:cs="Arial"/>
          <w:b/>
          <w:bCs/>
          <w:color w:val="FF0000"/>
        </w:rPr>
        <w:t xml:space="preserve"> </w:t>
      </w:r>
      <w:r w:rsidRPr="00CB2C4D">
        <w:rPr>
          <w:rFonts w:ascii="Arial" w:hAnsi="Arial" w:cs="Arial"/>
          <w:b/>
          <w:bCs/>
          <w:color w:val="FF0000"/>
        </w:rPr>
        <w:t>[Colocar la cantidad de paquetes fríos</w:t>
      </w:r>
      <w:r w:rsidR="00CB2C4D">
        <w:rPr>
          <w:rFonts w:ascii="Arial" w:hAnsi="Arial" w:cs="Arial"/>
          <w:b/>
          <w:bCs/>
          <w:color w:val="FF0000"/>
        </w:rPr>
        <w:t xml:space="preserve">. Deben ser suficientes según </w:t>
      </w:r>
      <w:r w:rsidRPr="00CB2C4D">
        <w:rPr>
          <w:rFonts w:ascii="Arial" w:hAnsi="Arial" w:cs="Arial"/>
          <w:b/>
          <w:bCs/>
          <w:color w:val="FF0000"/>
        </w:rPr>
        <w:t>la cantidad de medicamentos</w:t>
      </w:r>
      <w:r w:rsidR="00CB2C4D">
        <w:rPr>
          <w:rFonts w:ascii="Arial" w:hAnsi="Arial" w:cs="Arial"/>
          <w:b/>
          <w:bCs/>
          <w:color w:val="FF0000"/>
        </w:rPr>
        <w:t xml:space="preserve"> de cadena de frío que se mantengan en el inventario</w:t>
      </w:r>
      <w:r w:rsidRPr="00CB2C4D">
        <w:rPr>
          <w:rFonts w:ascii="Arial" w:hAnsi="Arial" w:cs="Arial"/>
          <w:b/>
          <w:bCs/>
          <w:color w:val="FF0000"/>
        </w:rPr>
        <w:t>].</w:t>
      </w:r>
      <w:r w:rsidRPr="00CB2C4D">
        <w:rPr>
          <w:rFonts w:ascii="Verdana" w:hAnsi="Verdana"/>
          <w:color w:val="000000"/>
          <w:sz w:val="20"/>
          <w:szCs w:val="20"/>
          <w:shd w:val="clear" w:color="auto" w:fill="FFFFFF"/>
        </w:rPr>
        <w:t xml:space="preserve"> </w:t>
      </w:r>
    </w:p>
    <w:p w14:paraId="25898AD4" w14:textId="77777777" w:rsidR="00CD34F5" w:rsidRPr="00CD34F5" w:rsidRDefault="00CD34F5" w:rsidP="00CD34F5">
      <w:pPr>
        <w:spacing w:after="0" w:line="276" w:lineRule="auto"/>
        <w:ind w:right="2"/>
        <w:jc w:val="both"/>
        <w:rPr>
          <w:rFonts w:ascii="Arial" w:hAnsi="Arial" w:cs="Arial"/>
        </w:rPr>
      </w:pPr>
    </w:p>
    <w:p w14:paraId="0D4FE821" w14:textId="7B7EDF0F" w:rsidR="008239BF" w:rsidRDefault="00CB2C4D" w:rsidP="00CB2C4D">
      <w:pPr>
        <w:pStyle w:val="ListParagraph"/>
        <w:numPr>
          <w:ilvl w:val="0"/>
          <w:numId w:val="15"/>
        </w:numPr>
        <w:spacing w:after="0" w:line="276" w:lineRule="auto"/>
        <w:jc w:val="both"/>
        <w:rPr>
          <w:rFonts w:ascii="Arial" w:eastAsia="Times New Roman" w:hAnsi="Arial" w:cs="Arial"/>
          <w:color w:val="000000"/>
          <w:lang w:eastAsia="es-CR"/>
        </w:rPr>
      </w:pPr>
      <w:r>
        <w:rPr>
          <w:rFonts w:ascii="Arial" w:eastAsia="Times New Roman" w:hAnsi="Arial" w:cs="Arial"/>
          <w:color w:val="000000"/>
          <w:lang w:eastAsia="es-CR"/>
        </w:rPr>
        <w:t xml:space="preserve">Botellas </w:t>
      </w:r>
      <w:r w:rsidRPr="00CB2C4D">
        <w:rPr>
          <w:rFonts w:ascii="Arial" w:eastAsia="Times New Roman" w:hAnsi="Arial" w:cs="Arial"/>
          <w:color w:val="000000"/>
          <w:lang w:eastAsia="es-CR"/>
        </w:rPr>
        <w:t xml:space="preserve">llenas de agua con colorante sin sabor (no tóxico) o con sal </w:t>
      </w:r>
      <w:r w:rsidR="00CD34F5">
        <w:rPr>
          <w:rFonts w:ascii="Arial" w:hAnsi="Arial" w:cs="Arial"/>
        </w:rPr>
        <w:t>y</w:t>
      </w:r>
      <w:r w:rsidR="00CD34F5" w:rsidRPr="00C714E0">
        <w:rPr>
          <w:rFonts w:ascii="Arial" w:hAnsi="Arial" w:cs="Arial"/>
        </w:rPr>
        <w:t xml:space="preserve"> rotuladas como “No potables”</w:t>
      </w:r>
      <w:r w:rsidR="00CD34F5">
        <w:rPr>
          <w:rFonts w:ascii="Arial" w:hAnsi="Arial" w:cs="Arial"/>
        </w:rPr>
        <w:t xml:space="preserve">, </w:t>
      </w:r>
      <w:r>
        <w:rPr>
          <w:rFonts w:ascii="Arial" w:eastAsia="Times New Roman" w:hAnsi="Arial" w:cs="Arial"/>
          <w:color w:val="000000"/>
          <w:lang w:eastAsia="es-CR"/>
        </w:rPr>
        <w:t>colocadas en</w:t>
      </w:r>
      <w:r w:rsidR="008239BF" w:rsidRPr="00CB2C4D">
        <w:rPr>
          <w:rFonts w:ascii="Arial" w:eastAsia="Times New Roman" w:hAnsi="Arial" w:cs="Arial"/>
          <w:color w:val="000000"/>
          <w:lang w:eastAsia="es-CR"/>
        </w:rPr>
        <w:t xml:space="preserve"> los estantes inferiores del gabinete de conservación</w:t>
      </w:r>
      <w:r w:rsidR="00CD34F5">
        <w:rPr>
          <w:rFonts w:ascii="Arial" w:eastAsia="Times New Roman" w:hAnsi="Arial" w:cs="Arial"/>
          <w:color w:val="000000"/>
          <w:lang w:eastAsia="es-CR"/>
        </w:rPr>
        <w:t xml:space="preserve">; </w:t>
      </w:r>
      <w:r w:rsidR="008239BF" w:rsidRPr="00CB2C4D">
        <w:rPr>
          <w:rFonts w:ascii="Arial" w:eastAsia="Times New Roman" w:hAnsi="Arial" w:cs="Arial"/>
          <w:color w:val="000000"/>
          <w:lang w:eastAsia="es-CR"/>
        </w:rPr>
        <w:t>de preferencia plásticas</w:t>
      </w:r>
      <w:r w:rsidR="00CD34F5">
        <w:rPr>
          <w:rFonts w:ascii="Arial" w:eastAsia="Times New Roman" w:hAnsi="Arial" w:cs="Arial"/>
          <w:color w:val="000000"/>
          <w:lang w:eastAsia="es-CR"/>
        </w:rPr>
        <w:t>,</w:t>
      </w:r>
      <w:r w:rsidR="008239BF" w:rsidRPr="00CB2C4D">
        <w:rPr>
          <w:rFonts w:ascii="Arial" w:eastAsia="Times New Roman" w:hAnsi="Arial" w:cs="Arial"/>
          <w:color w:val="000000"/>
          <w:lang w:eastAsia="es-CR"/>
        </w:rPr>
        <w:t xml:space="preserve"> del mismo tamaño</w:t>
      </w:r>
      <w:r w:rsidR="00CD34F5">
        <w:rPr>
          <w:rFonts w:ascii="Arial" w:eastAsia="Times New Roman" w:hAnsi="Arial" w:cs="Arial"/>
          <w:color w:val="000000"/>
          <w:lang w:eastAsia="es-CR"/>
        </w:rPr>
        <w:t>,</w:t>
      </w:r>
      <w:r w:rsidR="008239BF" w:rsidRPr="00CB2C4D">
        <w:rPr>
          <w:rFonts w:ascii="Arial" w:eastAsia="Times New Roman" w:hAnsi="Arial" w:cs="Arial"/>
          <w:color w:val="000000"/>
          <w:lang w:eastAsia="es-CR"/>
        </w:rPr>
        <w:t xml:space="preserve"> a una distancia una de la otra de 2.5cms y a igual distancia de las paredes del refrigerador que permitirán estabilizar y recuperar la temperatura interna más rápidamente después de abrir la puerta del refrigerador. El criterio es el que no se vean como botellas con agua potable. </w:t>
      </w:r>
    </w:p>
    <w:p w14:paraId="4D4033DA" w14:textId="77777777" w:rsidR="00CD34F5" w:rsidRPr="00CD34F5" w:rsidRDefault="00CD34F5" w:rsidP="00CD34F5">
      <w:pPr>
        <w:spacing w:after="0" w:line="276" w:lineRule="auto"/>
        <w:jc w:val="both"/>
        <w:rPr>
          <w:rFonts w:ascii="Arial" w:eastAsia="Times New Roman" w:hAnsi="Arial" w:cs="Arial"/>
          <w:color w:val="000000"/>
          <w:lang w:eastAsia="es-CR"/>
        </w:rPr>
      </w:pPr>
    </w:p>
    <w:p w14:paraId="4D88F003" w14:textId="77777777" w:rsidR="008239BF" w:rsidRPr="00CB2C4D" w:rsidRDefault="008239BF" w:rsidP="00CB2C4D">
      <w:pPr>
        <w:pStyle w:val="ListParagraph"/>
        <w:numPr>
          <w:ilvl w:val="0"/>
          <w:numId w:val="15"/>
        </w:numPr>
        <w:spacing w:after="0" w:line="276" w:lineRule="auto"/>
        <w:jc w:val="both"/>
        <w:rPr>
          <w:rFonts w:ascii="Arial" w:eastAsia="Times New Roman" w:hAnsi="Arial" w:cs="Arial"/>
          <w:color w:val="000000"/>
          <w:lang w:eastAsia="es-CR"/>
        </w:rPr>
      </w:pPr>
      <w:r w:rsidRPr="00CB2C4D">
        <w:rPr>
          <w:rFonts w:ascii="Arial" w:eastAsia="Times New Roman" w:hAnsi="Arial" w:cs="Arial"/>
          <w:color w:val="000000"/>
          <w:lang w:eastAsia="es-CR"/>
        </w:rPr>
        <w:lastRenderedPageBreak/>
        <w:t xml:space="preserve">La cantidad de litros de agua a ubicarse en los recipientes puede variar de acuerdo a la capacidad frigorífica de la refrigeradora. En una refrigeradora se recomiendan de 5 a7 litros de agua distribuidos por partes iguales según la capacidad del refrigerador. La cantidad mínima sería: </w:t>
      </w:r>
    </w:p>
    <w:p w14:paraId="196C7B82" w14:textId="77777777" w:rsidR="008239BF" w:rsidRPr="00363BAE" w:rsidRDefault="008239BF" w:rsidP="00363BAE">
      <w:pPr>
        <w:spacing w:after="0" w:line="276" w:lineRule="auto"/>
        <w:ind w:left="708"/>
        <w:jc w:val="both"/>
        <w:rPr>
          <w:rFonts w:ascii="Arial" w:eastAsia="Times New Roman" w:hAnsi="Arial" w:cs="Arial"/>
          <w:color w:val="000000"/>
          <w:lang w:eastAsia="es-CR"/>
        </w:rPr>
      </w:pPr>
      <w:r w:rsidRPr="00363BAE">
        <w:rPr>
          <w:rFonts w:ascii="Arial" w:eastAsia="Times New Roman" w:hAnsi="Arial" w:cs="Arial"/>
          <w:b/>
          <w:bCs/>
          <w:color w:val="000000"/>
          <w:lang w:eastAsia="es-CR"/>
        </w:rPr>
        <w:t xml:space="preserve">Refrigerador de 10 pies cúbicos: </w:t>
      </w:r>
      <w:r w:rsidRPr="00363BAE">
        <w:rPr>
          <w:rFonts w:ascii="Arial" w:eastAsia="Times New Roman" w:hAnsi="Arial" w:cs="Arial"/>
          <w:color w:val="000000"/>
          <w:lang w:eastAsia="es-CR"/>
        </w:rPr>
        <w:t xml:space="preserve">6 botellas de 2 litros </w:t>
      </w:r>
    </w:p>
    <w:p w14:paraId="71CAEA96" w14:textId="77777777" w:rsidR="008239BF" w:rsidRPr="00363BAE" w:rsidRDefault="008239BF" w:rsidP="00363BAE">
      <w:pPr>
        <w:spacing w:after="0" w:line="276" w:lineRule="auto"/>
        <w:ind w:left="708"/>
        <w:jc w:val="both"/>
        <w:rPr>
          <w:rFonts w:ascii="Arial" w:eastAsia="Times New Roman" w:hAnsi="Arial" w:cs="Arial"/>
          <w:color w:val="000000"/>
          <w:lang w:eastAsia="es-CR"/>
        </w:rPr>
      </w:pPr>
      <w:r w:rsidRPr="00363BAE">
        <w:rPr>
          <w:rFonts w:ascii="Arial" w:eastAsia="Times New Roman" w:hAnsi="Arial" w:cs="Arial"/>
          <w:b/>
          <w:bCs/>
          <w:color w:val="000000"/>
          <w:lang w:eastAsia="es-CR"/>
        </w:rPr>
        <w:t xml:space="preserve">Refrigerador de 14 pies cúbicos: </w:t>
      </w:r>
      <w:r w:rsidRPr="00363BAE">
        <w:rPr>
          <w:rFonts w:ascii="Arial" w:eastAsia="Times New Roman" w:hAnsi="Arial" w:cs="Arial"/>
          <w:color w:val="000000"/>
          <w:lang w:eastAsia="es-CR"/>
        </w:rPr>
        <w:t xml:space="preserve">8 botellas de 2 litros </w:t>
      </w:r>
    </w:p>
    <w:p w14:paraId="10967DD2" w14:textId="77777777" w:rsidR="008239BF" w:rsidRPr="00363BAE" w:rsidRDefault="008239BF" w:rsidP="00363BAE">
      <w:pPr>
        <w:spacing w:after="0" w:line="276" w:lineRule="auto"/>
        <w:ind w:left="708"/>
        <w:jc w:val="both"/>
        <w:rPr>
          <w:rFonts w:ascii="Arial" w:eastAsia="Times New Roman" w:hAnsi="Arial" w:cs="Arial"/>
          <w:color w:val="000000"/>
          <w:lang w:eastAsia="es-CR"/>
        </w:rPr>
      </w:pPr>
      <w:r w:rsidRPr="00363BAE">
        <w:rPr>
          <w:rFonts w:ascii="Arial" w:eastAsia="Times New Roman" w:hAnsi="Arial" w:cs="Arial"/>
          <w:b/>
          <w:bCs/>
          <w:color w:val="000000"/>
          <w:lang w:eastAsia="es-CR"/>
        </w:rPr>
        <w:t xml:space="preserve">Refrigerador de 18 pies cúbicos: </w:t>
      </w:r>
      <w:r w:rsidRPr="00363BAE">
        <w:rPr>
          <w:rFonts w:ascii="Arial" w:eastAsia="Times New Roman" w:hAnsi="Arial" w:cs="Arial"/>
          <w:color w:val="000000"/>
          <w:lang w:eastAsia="es-CR"/>
        </w:rPr>
        <w:t>10 botellas de 2 litros</w:t>
      </w:r>
    </w:p>
    <w:p w14:paraId="7865A88B" w14:textId="77777777" w:rsidR="008239BF" w:rsidRPr="003F6B0E" w:rsidRDefault="008239BF" w:rsidP="00363BAE">
      <w:pPr>
        <w:pStyle w:val="ListParagraph"/>
        <w:spacing w:after="0" w:line="276" w:lineRule="auto"/>
        <w:ind w:left="1068" w:right="63"/>
        <w:jc w:val="both"/>
        <w:rPr>
          <w:rFonts w:ascii="Arial" w:hAnsi="Arial" w:cs="Arial"/>
        </w:rPr>
      </w:pPr>
    </w:p>
    <w:p w14:paraId="695C0B8D" w14:textId="67840D9F" w:rsidR="008239BF" w:rsidRPr="008040BF" w:rsidRDefault="008239BF" w:rsidP="008040BF">
      <w:pPr>
        <w:pStyle w:val="ListParagraph"/>
        <w:numPr>
          <w:ilvl w:val="0"/>
          <w:numId w:val="15"/>
        </w:numPr>
        <w:spacing w:after="0" w:line="276" w:lineRule="auto"/>
        <w:ind w:right="63"/>
        <w:jc w:val="both"/>
        <w:rPr>
          <w:rFonts w:ascii="Arial" w:hAnsi="Arial" w:cs="Arial"/>
        </w:rPr>
      </w:pPr>
      <w:r w:rsidRPr="00C714E0">
        <w:rPr>
          <w:rFonts w:ascii="Arial" w:hAnsi="Arial" w:cs="Arial"/>
        </w:rPr>
        <w:t>Bandejas para vacunas, sin perforar, rotuladas individualmente y colocadas en los estantes centrales únicamente</w:t>
      </w:r>
      <w:r>
        <w:rPr>
          <w:rFonts w:ascii="Arial" w:hAnsi="Arial" w:cs="Arial"/>
        </w:rPr>
        <w:t xml:space="preserve"> </w:t>
      </w:r>
      <w:r w:rsidRPr="00CD34F5">
        <w:rPr>
          <w:rFonts w:ascii="Arial" w:hAnsi="Arial" w:cs="Arial"/>
          <w:color w:val="000000"/>
          <w:shd w:val="clear" w:color="auto" w:fill="FFFFFF"/>
        </w:rPr>
        <w:t>y lo bastante lejos del congelador para evitar su congelación</w:t>
      </w:r>
      <w:r w:rsidRPr="00CD34F5">
        <w:rPr>
          <w:rFonts w:ascii="Arial" w:hAnsi="Arial" w:cs="Arial"/>
        </w:rPr>
        <w:t>,</w:t>
      </w:r>
      <w:r w:rsidRPr="00C714E0">
        <w:rPr>
          <w:rFonts w:ascii="Arial" w:hAnsi="Arial" w:cs="Arial"/>
        </w:rPr>
        <w:t xml:space="preserve"> dejando un espacio suficiente entre ellas para que circule el aire y se pueda observar claramente su nombre</w:t>
      </w:r>
      <w:r w:rsidRPr="00CD34F5">
        <w:rPr>
          <w:rFonts w:ascii="Arial" w:hAnsi="Arial" w:cs="Arial"/>
        </w:rPr>
        <w:t xml:space="preserve">. </w:t>
      </w:r>
      <w:r w:rsidRPr="00CD34F5">
        <w:rPr>
          <w:rFonts w:ascii="Arial" w:hAnsi="Arial" w:cs="Arial"/>
          <w:color w:val="000000"/>
          <w:shd w:val="clear" w:color="auto" w:fill="FFFFFF"/>
        </w:rPr>
        <w:t>No guardar nunca el biológico ni diluyentes en las puertas del refrigerador ni del congelador, ya que es el lugar donde las temperaturas son extremas.</w:t>
      </w:r>
    </w:p>
    <w:p w14:paraId="500B8AF1" w14:textId="77777777" w:rsidR="008040BF" w:rsidRPr="008040BF" w:rsidRDefault="008040BF" w:rsidP="008040BF">
      <w:pPr>
        <w:spacing w:after="0" w:line="276" w:lineRule="auto"/>
        <w:ind w:right="63"/>
        <w:jc w:val="both"/>
        <w:rPr>
          <w:rFonts w:ascii="Arial" w:hAnsi="Arial" w:cs="Arial"/>
        </w:rPr>
      </w:pPr>
    </w:p>
    <w:p w14:paraId="22B73E56" w14:textId="22E3A301" w:rsidR="0046579E" w:rsidRPr="005A2566" w:rsidRDefault="0046579E" w:rsidP="00CD34F5">
      <w:pPr>
        <w:pStyle w:val="ListParagraph"/>
        <w:numPr>
          <w:ilvl w:val="0"/>
          <w:numId w:val="15"/>
        </w:numPr>
        <w:spacing w:after="0" w:line="276" w:lineRule="auto"/>
        <w:jc w:val="both"/>
        <w:rPr>
          <w:rFonts w:ascii="Arial" w:eastAsia="Times New Roman" w:hAnsi="Arial" w:cs="Arial"/>
          <w:color w:val="000000"/>
          <w:lang w:eastAsia="es-CR"/>
        </w:rPr>
      </w:pPr>
      <w:r w:rsidRPr="00D817C9">
        <w:rPr>
          <w:rFonts w:ascii="Arial" w:eastAsia="Times New Roman" w:hAnsi="Arial" w:cs="Arial"/>
          <w:color w:val="000000"/>
          <w:lang w:eastAsia="es-CR"/>
        </w:rPr>
        <w:t>La refrigeradora debe ser instalada a la sombra y lejos de toda fuente de luz directa y calor, a unos 15 -20 cm de distancia, como mínimo de la pared</w:t>
      </w:r>
      <w:r w:rsidR="00D817C9">
        <w:rPr>
          <w:rFonts w:ascii="Arial" w:eastAsia="Times New Roman" w:hAnsi="Arial" w:cs="Arial"/>
          <w:color w:val="000000"/>
          <w:lang w:eastAsia="es-CR"/>
        </w:rPr>
        <w:t>,</w:t>
      </w:r>
      <w:r w:rsidRPr="00D817C9">
        <w:rPr>
          <w:rFonts w:ascii="Arial" w:eastAsia="Times New Roman" w:hAnsi="Arial" w:cs="Arial"/>
          <w:color w:val="000000"/>
          <w:lang w:eastAsia="es-CR"/>
        </w:rPr>
        <w:t xml:space="preserve"> del techo y a los lados, en posición perfectamente nivelada</w:t>
      </w:r>
      <w:r w:rsidR="005A2566">
        <w:rPr>
          <w:rFonts w:ascii="Arial" w:eastAsia="Times New Roman" w:hAnsi="Arial" w:cs="Arial"/>
          <w:color w:val="000000"/>
          <w:lang w:eastAsia="es-CR"/>
        </w:rPr>
        <w:t xml:space="preserve">; </w:t>
      </w:r>
      <w:r w:rsidRPr="005A2566">
        <w:rPr>
          <w:rFonts w:ascii="Arial" w:eastAsia="Times New Roman" w:hAnsi="Arial" w:cs="Arial"/>
          <w:color w:val="000000"/>
          <w:lang w:eastAsia="es-CR"/>
        </w:rPr>
        <w:t>en un ambiente fresco y bien ventilado</w:t>
      </w:r>
      <w:r w:rsidR="005A2566" w:rsidRPr="005A2566">
        <w:rPr>
          <w:rFonts w:ascii="Arial" w:eastAsia="Times New Roman" w:hAnsi="Arial" w:cs="Arial"/>
          <w:color w:val="000000"/>
          <w:lang w:eastAsia="es-CR"/>
        </w:rPr>
        <w:t>.</w:t>
      </w:r>
      <w:r w:rsidRPr="005A2566">
        <w:rPr>
          <w:rFonts w:ascii="Arial" w:eastAsia="Times New Roman" w:hAnsi="Arial" w:cs="Arial"/>
          <w:color w:val="000000"/>
          <w:lang w:eastAsia="es-CR"/>
        </w:rPr>
        <w:br/>
      </w:r>
    </w:p>
    <w:p w14:paraId="0D187F1E" w14:textId="14F5FB0A" w:rsidR="0046579E" w:rsidRPr="005A2566" w:rsidRDefault="0046579E" w:rsidP="00CD34F5">
      <w:pPr>
        <w:pStyle w:val="ListParagraph"/>
        <w:numPr>
          <w:ilvl w:val="0"/>
          <w:numId w:val="15"/>
        </w:numPr>
        <w:spacing w:after="0" w:line="276" w:lineRule="auto"/>
        <w:jc w:val="both"/>
        <w:rPr>
          <w:rFonts w:ascii="Arial" w:eastAsia="Times New Roman" w:hAnsi="Arial" w:cs="Arial"/>
          <w:color w:val="000000"/>
          <w:lang w:eastAsia="es-CR"/>
        </w:rPr>
      </w:pPr>
      <w:r w:rsidRPr="005A2566">
        <w:rPr>
          <w:rFonts w:ascii="Arial" w:eastAsia="Times New Roman" w:hAnsi="Arial" w:cs="Arial"/>
          <w:color w:val="000000"/>
          <w:lang w:eastAsia="es-CR"/>
        </w:rPr>
        <w:t xml:space="preserve">Es necesario que el refrigerador tenga la capacidad suficiente para albergar el volumen de vacunas </w:t>
      </w:r>
      <w:r w:rsidR="005A2566">
        <w:rPr>
          <w:rFonts w:ascii="Arial" w:eastAsia="Times New Roman" w:hAnsi="Arial" w:cs="Arial"/>
          <w:color w:val="000000"/>
          <w:lang w:eastAsia="es-CR"/>
        </w:rPr>
        <w:t xml:space="preserve">u otros medicamentos que requieren cadena de frío, </w:t>
      </w:r>
      <w:r w:rsidRPr="005A2566">
        <w:rPr>
          <w:rFonts w:ascii="Arial" w:eastAsia="Times New Roman" w:hAnsi="Arial" w:cs="Arial"/>
          <w:color w:val="000000"/>
          <w:lang w:eastAsia="es-CR"/>
        </w:rPr>
        <w:t>necesaria para la actividad normal de</w:t>
      </w:r>
      <w:r w:rsidR="005A2566">
        <w:rPr>
          <w:rFonts w:ascii="Arial" w:eastAsia="Times New Roman" w:hAnsi="Arial" w:cs="Arial"/>
          <w:color w:val="000000"/>
          <w:lang w:eastAsia="es-CR"/>
        </w:rPr>
        <w:t xml:space="preserve"> la farmacia. </w:t>
      </w:r>
      <w:r w:rsidRPr="005A2566">
        <w:rPr>
          <w:rFonts w:ascii="Arial" w:eastAsia="Times New Roman" w:hAnsi="Arial" w:cs="Arial"/>
          <w:color w:val="000000"/>
          <w:lang w:eastAsia="es-CR"/>
        </w:rPr>
        <w:br/>
      </w:r>
    </w:p>
    <w:p w14:paraId="7FD14CAE" w14:textId="7643857D" w:rsidR="0046579E" w:rsidRPr="005A2566" w:rsidRDefault="008239BF" w:rsidP="00CD34F5">
      <w:pPr>
        <w:pStyle w:val="ListParagraph"/>
        <w:numPr>
          <w:ilvl w:val="0"/>
          <w:numId w:val="15"/>
        </w:numPr>
        <w:spacing w:after="0" w:line="276" w:lineRule="auto"/>
        <w:jc w:val="both"/>
        <w:rPr>
          <w:rFonts w:ascii="Arial" w:eastAsia="Times New Roman" w:hAnsi="Arial" w:cs="Arial"/>
          <w:color w:val="000000"/>
          <w:lang w:eastAsia="es-CR"/>
        </w:rPr>
      </w:pPr>
      <w:r>
        <w:rPr>
          <w:rFonts w:ascii="Arial" w:eastAsia="Times New Roman" w:hAnsi="Arial" w:cs="Arial"/>
          <w:color w:val="000000"/>
          <w:lang w:eastAsia="es-CR"/>
        </w:rPr>
        <w:t>La cámara de refrigeración debe</w:t>
      </w:r>
      <w:r w:rsidR="0046579E" w:rsidRPr="005A2566">
        <w:rPr>
          <w:rFonts w:ascii="Arial" w:eastAsia="Times New Roman" w:hAnsi="Arial" w:cs="Arial"/>
          <w:color w:val="000000"/>
          <w:lang w:eastAsia="es-CR"/>
        </w:rPr>
        <w:t xml:space="preserve"> estar conectad</w:t>
      </w:r>
      <w:r>
        <w:rPr>
          <w:rFonts w:ascii="Arial" w:eastAsia="Times New Roman" w:hAnsi="Arial" w:cs="Arial"/>
          <w:color w:val="000000"/>
          <w:lang w:eastAsia="es-CR"/>
        </w:rPr>
        <w:t>a</w:t>
      </w:r>
      <w:r w:rsidR="0046579E" w:rsidRPr="005A2566">
        <w:rPr>
          <w:rFonts w:ascii="Arial" w:eastAsia="Times New Roman" w:hAnsi="Arial" w:cs="Arial"/>
          <w:color w:val="000000"/>
          <w:lang w:eastAsia="es-CR"/>
        </w:rPr>
        <w:t xml:space="preserve"> a la red general, y no a derivaciones, para evitar desconexiones accidentales. Es indispensable garantizar la habilitación permanente y estable de la energía eléctrica. </w:t>
      </w:r>
    </w:p>
    <w:p w14:paraId="28E35D32" w14:textId="3FCD4DEE" w:rsidR="004D4287" w:rsidRDefault="004D4287" w:rsidP="009D28A3">
      <w:pPr>
        <w:spacing w:after="0" w:line="276" w:lineRule="auto"/>
        <w:ind w:right="62"/>
        <w:jc w:val="both"/>
        <w:rPr>
          <w:rFonts w:ascii="Arial" w:hAnsi="Arial" w:cs="Arial"/>
        </w:rPr>
      </w:pPr>
    </w:p>
    <w:p w14:paraId="42336878" w14:textId="77777777" w:rsidR="00D002DF" w:rsidRPr="00C714E0" w:rsidRDefault="00D002DF" w:rsidP="009D28A3">
      <w:pPr>
        <w:spacing w:after="0" w:line="276" w:lineRule="auto"/>
        <w:ind w:right="62"/>
        <w:jc w:val="both"/>
        <w:rPr>
          <w:rFonts w:ascii="Arial" w:hAnsi="Arial" w:cs="Arial"/>
        </w:rPr>
      </w:pPr>
    </w:p>
    <w:p w14:paraId="41BA6CB3" w14:textId="2D0E549F" w:rsidR="00C86F6E" w:rsidRPr="00D002DF" w:rsidRDefault="00C86F6E" w:rsidP="00D002DF">
      <w:pPr>
        <w:pStyle w:val="ListParagraph"/>
        <w:numPr>
          <w:ilvl w:val="0"/>
          <w:numId w:val="32"/>
        </w:numPr>
        <w:spacing w:after="0" w:line="276" w:lineRule="auto"/>
        <w:ind w:right="62"/>
        <w:jc w:val="both"/>
        <w:rPr>
          <w:rFonts w:ascii="Arial" w:hAnsi="Arial" w:cs="Arial"/>
        </w:rPr>
      </w:pPr>
      <w:r w:rsidRPr="00D002DF">
        <w:rPr>
          <w:rFonts w:ascii="Arial" w:hAnsi="Arial" w:cs="Arial"/>
          <w:b/>
          <w:bCs/>
        </w:rPr>
        <w:t>El farmacéutico debe</w:t>
      </w:r>
      <w:r w:rsidR="00CD34F5" w:rsidRPr="00D002DF">
        <w:rPr>
          <w:rFonts w:ascii="Arial" w:hAnsi="Arial" w:cs="Arial"/>
          <w:b/>
          <w:bCs/>
        </w:rPr>
        <w:t>rá</w:t>
      </w:r>
      <w:r w:rsidRPr="00D002DF">
        <w:rPr>
          <w:rFonts w:ascii="Arial" w:hAnsi="Arial" w:cs="Arial"/>
        </w:rPr>
        <w:t>:</w:t>
      </w:r>
    </w:p>
    <w:p w14:paraId="7F762C7F" w14:textId="77777777" w:rsidR="00C86F6E" w:rsidRPr="00C714E0" w:rsidRDefault="00C86F6E" w:rsidP="009D28A3">
      <w:pPr>
        <w:spacing w:after="0" w:line="276" w:lineRule="auto"/>
        <w:ind w:right="62"/>
        <w:jc w:val="both"/>
        <w:rPr>
          <w:rFonts w:ascii="Arial" w:hAnsi="Arial" w:cs="Arial"/>
        </w:rPr>
      </w:pPr>
    </w:p>
    <w:p w14:paraId="6828B7C1" w14:textId="3D7E4E81" w:rsidR="00025D43" w:rsidRPr="00170D0A" w:rsidRDefault="00C86F6E" w:rsidP="00D25FE2">
      <w:pPr>
        <w:pStyle w:val="ListParagraph"/>
        <w:numPr>
          <w:ilvl w:val="0"/>
          <w:numId w:val="14"/>
        </w:numPr>
        <w:spacing w:after="0" w:line="276" w:lineRule="auto"/>
        <w:ind w:right="62"/>
        <w:jc w:val="both"/>
        <w:rPr>
          <w:rFonts w:ascii="Arial" w:hAnsi="Arial" w:cs="Arial"/>
          <w:color w:val="FF0000"/>
        </w:rPr>
      </w:pPr>
      <w:r w:rsidRPr="00C714E0">
        <w:rPr>
          <w:rFonts w:ascii="Arial" w:hAnsi="Arial" w:cs="Arial"/>
        </w:rPr>
        <w:t>Documentar</w:t>
      </w:r>
      <w:r w:rsidR="008F2DB6">
        <w:rPr>
          <w:rFonts w:ascii="Arial" w:hAnsi="Arial" w:cs="Arial"/>
        </w:rPr>
        <w:t xml:space="preserve"> </w:t>
      </w:r>
      <w:r w:rsidRPr="00C714E0">
        <w:rPr>
          <w:rFonts w:ascii="Arial" w:hAnsi="Arial" w:cs="Arial"/>
        </w:rPr>
        <w:t xml:space="preserve">en </w:t>
      </w:r>
      <w:r w:rsidR="008F2DB6">
        <w:rPr>
          <w:rFonts w:ascii="Arial" w:hAnsi="Arial" w:cs="Arial"/>
        </w:rPr>
        <w:t xml:space="preserve">la </w:t>
      </w:r>
      <w:r w:rsidR="008040BF">
        <w:rPr>
          <w:rFonts w:ascii="Arial" w:hAnsi="Arial" w:cs="Arial"/>
        </w:rPr>
        <w:t>H</w:t>
      </w:r>
      <w:r w:rsidR="008F2DB6">
        <w:rPr>
          <w:rFonts w:ascii="Arial" w:hAnsi="Arial" w:cs="Arial"/>
        </w:rPr>
        <w:t xml:space="preserve">oja de </w:t>
      </w:r>
      <w:r w:rsidR="008040BF">
        <w:rPr>
          <w:rFonts w:ascii="Arial" w:hAnsi="Arial" w:cs="Arial"/>
        </w:rPr>
        <w:t>C</w:t>
      </w:r>
      <w:r w:rsidR="008F2DB6">
        <w:rPr>
          <w:rFonts w:ascii="Arial" w:hAnsi="Arial" w:cs="Arial"/>
        </w:rPr>
        <w:t xml:space="preserve">ontrol </w:t>
      </w:r>
      <w:r w:rsidR="008040BF">
        <w:rPr>
          <w:rFonts w:ascii="Arial" w:hAnsi="Arial" w:cs="Arial"/>
        </w:rPr>
        <w:t xml:space="preserve">Diario y Mensual </w:t>
      </w:r>
      <w:r w:rsidR="008F2DB6">
        <w:rPr>
          <w:rFonts w:ascii="Arial" w:hAnsi="Arial" w:cs="Arial"/>
        </w:rPr>
        <w:t xml:space="preserve">de </w:t>
      </w:r>
      <w:r w:rsidR="008040BF">
        <w:rPr>
          <w:rFonts w:ascii="Arial" w:hAnsi="Arial" w:cs="Arial"/>
        </w:rPr>
        <w:t>T</w:t>
      </w:r>
      <w:r w:rsidR="008F2DB6">
        <w:rPr>
          <w:rFonts w:ascii="Arial" w:hAnsi="Arial" w:cs="Arial"/>
        </w:rPr>
        <w:t xml:space="preserve">emperatura, los registros de la </w:t>
      </w:r>
      <w:r w:rsidR="008040BF">
        <w:rPr>
          <w:rFonts w:ascii="Arial" w:hAnsi="Arial" w:cs="Arial"/>
        </w:rPr>
        <w:t>t</w:t>
      </w:r>
      <w:r w:rsidR="008F2DB6">
        <w:rPr>
          <w:rFonts w:ascii="Arial" w:hAnsi="Arial" w:cs="Arial"/>
        </w:rPr>
        <w:t xml:space="preserve">emperatura del refrigerador, al menos dos veces al día.  </w:t>
      </w:r>
      <w:r w:rsidR="00BD7055">
        <w:rPr>
          <w:rFonts w:ascii="Arial" w:hAnsi="Arial" w:cs="Arial"/>
          <w:b/>
          <w:bCs/>
          <w:color w:val="FF0000"/>
        </w:rPr>
        <w:t>[</w:t>
      </w:r>
      <w:r w:rsidR="00324F8F" w:rsidRPr="00C714E0">
        <w:rPr>
          <w:rFonts w:ascii="Arial" w:hAnsi="Arial" w:cs="Arial"/>
          <w:b/>
          <w:bCs/>
          <w:color w:val="FF0000"/>
        </w:rPr>
        <w:t>indicar</w:t>
      </w:r>
      <w:r w:rsidR="00BD7055">
        <w:rPr>
          <w:rFonts w:ascii="Arial" w:hAnsi="Arial" w:cs="Arial"/>
          <w:b/>
          <w:bCs/>
          <w:color w:val="FF0000"/>
        </w:rPr>
        <w:t xml:space="preserve"> si se registran con mayor frecuencia,</w:t>
      </w:r>
      <w:r w:rsidR="00324F8F" w:rsidRPr="00C714E0">
        <w:rPr>
          <w:rFonts w:ascii="Arial" w:hAnsi="Arial" w:cs="Arial"/>
          <w:b/>
          <w:bCs/>
          <w:color w:val="FF0000"/>
        </w:rPr>
        <w:t xml:space="preserve"> si así lo establece la farmacia</w:t>
      </w:r>
      <w:r w:rsidR="00DC67BA" w:rsidRPr="00C714E0">
        <w:rPr>
          <w:rFonts w:ascii="Arial" w:hAnsi="Arial" w:cs="Arial"/>
          <w:b/>
          <w:bCs/>
          <w:color w:val="FF0000"/>
        </w:rPr>
        <w:t>].</w:t>
      </w:r>
      <w:r w:rsidRPr="00C714E0">
        <w:rPr>
          <w:rFonts w:ascii="Arial" w:hAnsi="Arial" w:cs="Arial"/>
          <w:color w:val="FF0000"/>
        </w:rPr>
        <w:t xml:space="preserve">  </w:t>
      </w:r>
      <w:r w:rsidR="00415766" w:rsidRPr="00BD7055">
        <w:rPr>
          <w:rFonts w:ascii="Arial" w:hAnsi="Arial" w:cs="Arial"/>
          <w:color w:val="000000"/>
          <w:shd w:val="clear" w:color="auto" w:fill="FFFFFF"/>
        </w:rPr>
        <w:t xml:space="preserve">Para asegurar que las vacunas mantengan las buenas cualidades inmunológicas por el tiempo previsto y hasta la fecha de expiración indicada por el productor, deben mantenerse y conservarse en todo momento en temperaturas de refrigeración de </w:t>
      </w:r>
      <w:r w:rsidR="00415766" w:rsidRPr="00BD7055">
        <w:rPr>
          <w:rFonts w:ascii="Arial" w:hAnsi="Arial" w:cs="Arial"/>
          <w:color w:val="000000"/>
        </w:rPr>
        <w:t>2 a</w:t>
      </w:r>
      <w:r w:rsidR="00415766" w:rsidRPr="00BD7055">
        <w:rPr>
          <w:rFonts w:ascii="Arial" w:hAnsi="Arial" w:cs="Arial"/>
          <w:color w:val="000000"/>
          <w:shd w:val="clear" w:color="auto" w:fill="FFFFFF"/>
        </w:rPr>
        <w:t xml:space="preserve"> 8 grados centígrados.</w:t>
      </w:r>
    </w:p>
    <w:p w14:paraId="31967365" w14:textId="77777777" w:rsidR="00170D0A" w:rsidRPr="00170D0A" w:rsidRDefault="00170D0A" w:rsidP="00170D0A">
      <w:pPr>
        <w:spacing w:after="0" w:line="276" w:lineRule="auto"/>
        <w:ind w:left="360" w:right="62"/>
        <w:jc w:val="both"/>
        <w:rPr>
          <w:rFonts w:ascii="Arial" w:hAnsi="Arial" w:cs="Arial"/>
          <w:color w:val="FF0000"/>
        </w:rPr>
      </w:pPr>
    </w:p>
    <w:p w14:paraId="09189131" w14:textId="2CA9FF85" w:rsidR="00170D0A" w:rsidRPr="00BD7055" w:rsidRDefault="00170D0A" w:rsidP="00D25FE2">
      <w:pPr>
        <w:pStyle w:val="ListParagraph"/>
        <w:numPr>
          <w:ilvl w:val="0"/>
          <w:numId w:val="14"/>
        </w:numPr>
        <w:spacing w:after="0" w:line="276" w:lineRule="auto"/>
        <w:ind w:right="62"/>
        <w:jc w:val="both"/>
        <w:rPr>
          <w:rFonts w:ascii="Arial" w:hAnsi="Arial" w:cs="Arial"/>
          <w:color w:val="FF0000"/>
        </w:rPr>
      </w:pPr>
      <w:r>
        <w:rPr>
          <w:rFonts w:ascii="Arial" w:hAnsi="Arial" w:cs="Arial"/>
          <w:color w:val="000000"/>
          <w:shd w:val="clear" w:color="auto" w:fill="FFFFFF"/>
        </w:rPr>
        <w:lastRenderedPageBreak/>
        <w:t xml:space="preserve">Efectuar un análisis mensual de las temperaturas registradas </w:t>
      </w:r>
      <w:r w:rsidRPr="00170D0A">
        <w:rPr>
          <w:rFonts w:ascii="Arial" w:hAnsi="Arial" w:cs="Arial"/>
          <w:b/>
          <w:bCs/>
          <w:color w:val="FF0000"/>
          <w:shd w:val="clear" w:color="auto" w:fill="FFFFFF"/>
        </w:rPr>
        <w:t>[Aplica en caso de manejar vacunas]</w:t>
      </w:r>
    </w:p>
    <w:p w14:paraId="07C2971E" w14:textId="77777777" w:rsidR="00F03457" w:rsidRPr="00C714E0" w:rsidRDefault="00F03457" w:rsidP="009D28A3">
      <w:pPr>
        <w:pStyle w:val="ListParagraph"/>
        <w:spacing w:after="0" w:line="276" w:lineRule="auto"/>
        <w:ind w:right="62"/>
        <w:jc w:val="both"/>
        <w:rPr>
          <w:rFonts w:ascii="Arial" w:hAnsi="Arial" w:cs="Arial"/>
          <w:color w:val="FF0000"/>
        </w:rPr>
      </w:pPr>
    </w:p>
    <w:p w14:paraId="230B498D" w14:textId="3544CED4" w:rsidR="00C86F6E" w:rsidRPr="00D25FE2" w:rsidRDefault="00324F8F" w:rsidP="009D28A3">
      <w:pPr>
        <w:pStyle w:val="ListParagraph"/>
        <w:numPr>
          <w:ilvl w:val="0"/>
          <w:numId w:val="14"/>
        </w:numPr>
        <w:spacing w:after="0" w:line="276" w:lineRule="auto"/>
        <w:ind w:right="62"/>
        <w:jc w:val="both"/>
        <w:rPr>
          <w:rFonts w:ascii="Arial" w:hAnsi="Arial" w:cs="Arial"/>
        </w:rPr>
      </w:pPr>
      <w:r w:rsidRPr="00D25FE2">
        <w:rPr>
          <w:rFonts w:ascii="Arial" w:hAnsi="Arial" w:cs="Arial"/>
        </w:rPr>
        <w:t>Realizar</w:t>
      </w:r>
      <w:r w:rsidR="00C86F6E" w:rsidRPr="00D25FE2">
        <w:rPr>
          <w:rFonts w:ascii="Arial" w:hAnsi="Arial" w:cs="Arial"/>
        </w:rPr>
        <w:t xml:space="preserve"> el manejo del inventario y despacho de estos medicamentos, de acuerdo al sistema “primero </w:t>
      </w:r>
      <w:r w:rsidR="00D25FE2" w:rsidRPr="00D25FE2">
        <w:rPr>
          <w:rFonts w:ascii="Arial" w:hAnsi="Arial" w:cs="Arial"/>
        </w:rPr>
        <w:t>en vencer</w:t>
      </w:r>
      <w:r w:rsidR="00C86F6E" w:rsidRPr="00D25FE2">
        <w:rPr>
          <w:rFonts w:ascii="Arial" w:hAnsi="Arial" w:cs="Arial"/>
        </w:rPr>
        <w:t xml:space="preserve">, primero en salir”. </w:t>
      </w:r>
    </w:p>
    <w:p w14:paraId="0311799F" w14:textId="77777777" w:rsidR="00C86F6E" w:rsidRPr="00C714E0" w:rsidRDefault="00C86F6E" w:rsidP="009D28A3">
      <w:pPr>
        <w:spacing w:after="0" w:line="276" w:lineRule="auto"/>
        <w:jc w:val="both"/>
        <w:rPr>
          <w:rFonts w:ascii="Arial" w:hAnsi="Arial" w:cs="Arial"/>
        </w:rPr>
      </w:pPr>
      <w:r w:rsidRPr="00C714E0">
        <w:rPr>
          <w:rFonts w:ascii="Arial" w:eastAsia="Times New Roman" w:hAnsi="Arial" w:cs="Arial"/>
        </w:rPr>
        <w:t xml:space="preserve"> </w:t>
      </w:r>
    </w:p>
    <w:p w14:paraId="6F1B7030" w14:textId="4B9869BC" w:rsidR="00C86F6E" w:rsidRDefault="008040BF" w:rsidP="00AB14C4">
      <w:pPr>
        <w:pStyle w:val="ListParagraph"/>
        <w:numPr>
          <w:ilvl w:val="0"/>
          <w:numId w:val="17"/>
        </w:numPr>
        <w:spacing w:after="0" w:line="276" w:lineRule="auto"/>
        <w:ind w:right="32"/>
        <w:jc w:val="both"/>
        <w:rPr>
          <w:rFonts w:ascii="Arial" w:hAnsi="Arial" w:cs="Arial"/>
        </w:rPr>
      </w:pPr>
      <w:r w:rsidRPr="008040BF">
        <w:rPr>
          <w:rFonts w:ascii="Arial" w:hAnsi="Arial" w:cs="Arial"/>
        </w:rPr>
        <w:t>Llevar</w:t>
      </w:r>
      <w:r w:rsidR="00C86F6E" w:rsidRPr="008040BF">
        <w:rPr>
          <w:rFonts w:ascii="Arial" w:hAnsi="Arial" w:cs="Arial"/>
        </w:rPr>
        <w:t xml:space="preserve"> el control de las fechas de vencimiento d</w:t>
      </w:r>
      <w:r w:rsidR="00324F8F" w:rsidRPr="008040BF">
        <w:rPr>
          <w:rFonts w:ascii="Arial" w:hAnsi="Arial" w:cs="Arial"/>
        </w:rPr>
        <w:t>e los medicamentos de</w:t>
      </w:r>
      <w:r w:rsidR="00891F9C" w:rsidRPr="008040BF">
        <w:rPr>
          <w:rFonts w:ascii="Arial" w:hAnsi="Arial" w:cs="Arial"/>
        </w:rPr>
        <w:t xml:space="preserve"> cadena de frío</w:t>
      </w:r>
      <w:r w:rsidR="00C86F6E" w:rsidRPr="008040BF">
        <w:rPr>
          <w:rFonts w:ascii="Arial" w:hAnsi="Arial" w:cs="Arial"/>
        </w:rPr>
        <w:t xml:space="preserve"> que </w:t>
      </w:r>
      <w:r w:rsidR="00025D43" w:rsidRPr="008040BF">
        <w:rPr>
          <w:rFonts w:ascii="Arial" w:hAnsi="Arial" w:cs="Arial"/>
        </w:rPr>
        <w:t>estén</w:t>
      </w:r>
      <w:r w:rsidR="00C86F6E" w:rsidRPr="008040BF">
        <w:rPr>
          <w:rFonts w:ascii="Arial" w:hAnsi="Arial" w:cs="Arial"/>
        </w:rPr>
        <w:t xml:space="preserve"> dentro del refrigerador, </w:t>
      </w:r>
      <w:r w:rsidR="00891F9C" w:rsidRPr="008040BF">
        <w:rPr>
          <w:rFonts w:ascii="Arial" w:hAnsi="Arial" w:cs="Arial"/>
        </w:rPr>
        <w:t xml:space="preserve">según </w:t>
      </w:r>
      <w:r w:rsidR="009D28A3" w:rsidRPr="008040BF">
        <w:rPr>
          <w:rFonts w:ascii="Arial" w:hAnsi="Arial" w:cs="Arial"/>
        </w:rPr>
        <w:t>está</w:t>
      </w:r>
      <w:r w:rsidR="00891F9C" w:rsidRPr="008040BF">
        <w:rPr>
          <w:rFonts w:ascii="Arial" w:hAnsi="Arial" w:cs="Arial"/>
        </w:rPr>
        <w:t xml:space="preserve"> establecido en el </w:t>
      </w:r>
      <w:r w:rsidR="00891F9C" w:rsidRPr="008040BF">
        <w:rPr>
          <w:rFonts w:ascii="Arial" w:hAnsi="Arial" w:cs="Arial"/>
          <w:i/>
          <w:iCs/>
        </w:rPr>
        <w:t>“Pro</w:t>
      </w:r>
      <w:r w:rsidR="00C50336" w:rsidRPr="008040BF">
        <w:rPr>
          <w:rFonts w:ascii="Arial" w:hAnsi="Arial" w:cs="Arial"/>
          <w:i/>
          <w:iCs/>
        </w:rPr>
        <w:t>cedimiento</w:t>
      </w:r>
      <w:r w:rsidR="00891F9C" w:rsidRPr="008040BF">
        <w:rPr>
          <w:rFonts w:ascii="Arial" w:hAnsi="Arial" w:cs="Arial"/>
          <w:i/>
          <w:iCs/>
        </w:rPr>
        <w:t xml:space="preserve"> de manejo de fechas de vencimiento y deterioro de medicamentos</w:t>
      </w:r>
      <w:r w:rsidRPr="008040BF">
        <w:rPr>
          <w:rFonts w:ascii="Arial" w:hAnsi="Arial" w:cs="Arial"/>
          <w:i/>
          <w:iCs/>
        </w:rPr>
        <w:t xml:space="preserve"> en la farmacia</w:t>
      </w:r>
      <w:r w:rsidR="00891F9C" w:rsidRPr="008040BF">
        <w:rPr>
          <w:rFonts w:ascii="Arial" w:hAnsi="Arial" w:cs="Arial"/>
          <w:i/>
          <w:iCs/>
        </w:rPr>
        <w:t>”</w:t>
      </w:r>
      <w:r w:rsidR="00891F9C" w:rsidRPr="008040BF">
        <w:rPr>
          <w:rFonts w:ascii="Arial" w:hAnsi="Arial" w:cs="Arial"/>
        </w:rPr>
        <w:t>.</w:t>
      </w:r>
      <w:r w:rsidR="00DC67BA" w:rsidRPr="008040BF">
        <w:rPr>
          <w:rFonts w:ascii="Arial" w:hAnsi="Arial" w:cs="Arial"/>
        </w:rPr>
        <w:t xml:space="preserve"> </w:t>
      </w:r>
    </w:p>
    <w:p w14:paraId="55197EBF" w14:textId="77777777" w:rsidR="008040BF" w:rsidRPr="008040BF" w:rsidRDefault="008040BF" w:rsidP="008040BF">
      <w:pPr>
        <w:pStyle w:val="ListParagraph"/>
        <w:spacing w:after="0" w:line="276" w:lineRule="auto"/>
        <w:ind w:right="32"/>
        <w:jc w:val="both"/>
        <w:rPr>
          <w:rFonts w:ascii="Arial" w:hAnsi="Arial" w:cs="Arial"/>
        </w:rPr>
      </w:pPr>
    </w:p>
    <w:p w14:paraId="077F3574" w14:textId="2855D949" w:rsidR="00891F9C" w:rsidRPr="00C714E0" w:rsidRDefault="00CF3115" w:rsidP="009D28A3">
      <w:pPr>
        <w:pStyle w:val="ListParagraph"/>
        <w:numPr>
          <w:ilvl w:val="0"/>
          <w:numId w:val="17"/>
        </w:numPr>
        <w:spacing w:after="0" w:line="276" w:lineRule="auto"/>
        <w:ind w:right="32"/>
        <w:jc w:val="both"/>
        <w:rPr>
          <w:rFonts w:ascii="Arial" w:hAnsi="Arial" w:cs="Arial"/>
        </w:rPr>
      </w:pPr>
      <w:r w:rsidRPr="00C714E0">
        <w:rPr>
          <w:rFonts w:ascii="Arial" w:hAnsi="Arial" w:cs="Arial"/>
        </w:rPr>
        <w:t>D</w:t>
      </w:r>
      <w:r w:rsidR="00C86F6E" w:rsidRPr="00C714E0">
        <w:rPr>
          <w:rFonts w:ascii="Arial" w:hAnsi="Arial" w:cs="Arial"/>
        </w:rPr>
        <w:t xml:space="preserve">ocumentar las fechas de mantenimiento técnico de la refrigeradora, </w:t>
      </w:r>
      <w:r w:rsidR="008040BF" w:rsidRPr="00C714E0">
        <w:rPr>
          <w:rFonts w:ascii="Arial" w:hAnsi="Arial" w:cs="Arial"/>
        </w:rPr>
        <w:t>al menos una vez al año</w:t>
      </w:r>
      <w:r w:rsidR="008040BF">
        <w:rPr>
          <w:rFonts w:ascii="Arial" w:hAnsi="Arial" w:cs="Arial"/>
        </w:rPr>
        <w:t>;</w:t>
      </w:r>
      <w:r w:rsidR="008040BF" w:rsidRPr="00C714E0">
        <w:rPr>
          <w:rFonts w:ascii="Arial" w:hAnsi="Arial" w:cs="Arial"/>
        </w:rPr>
        <w:t xml:space="preserve"> </w:t>
      </w:r>
      <w:r w:rsidR="008040BF">
        <w:rPr>
          <w:rFonts w:ascii="Arial" w:hAnsi="Arial" w:cs="Arial"/>
        </w:rPr>
        <w:t>p</w:t>
      </w:r>
      <w:r w:rsidR="00C86F6E" w:rsidRPr="00C714E0">
        <w:rPr>
          <w:rFonts w:ascii="Arial" w:hAnsi="Arial" w:cs="Arial"/>
        </w:rPr>
        <w:t>ara asegurar su adecuado funcionamiento</w:t>
      </w:r>
      <w:r w:rsidR="008040BF">
        <w:rPr>
          <w:rFonts w:ascii="Arial" w:hAnsi="Arial" w:cs="Arial"/>
        </w:rPr>
        <w:t>.</w:t>
      </w:r>
    </w:p>
    <w:p w14:paraId="5D56AD98" w14:textId="77777777" w:rsidR="00C86F6E" w:rsidRPr="00C714E0" w:rsidRDefault="00C86F6E" w:rsidP="009D28A3">
      <w:pPr>
        <w:spacing w:after="0" w:line="276" w:lineRule="auto"/>
        <w:ind w:right="32"/>
        <w:jc w:val="both"/>
        <w:rPr>
          <w:rFonts w:ascii="Arial" w:hAnsi="Arial" w:cs="Arial"/>
        </w:rPr>
      </w:pPr>
    </w:p>
    <w:p w14:paraId="431E617A" w14:textId="0A9C660B" w:rsidR="00C86F6E" w:rsidRPr="00C714E0" w:rsidRDefault="00F35B4F" w:rsidP="009D28A3">
      <w:pPr>
        <w:pStyle w:val="ListParagraph"/>
        <w:numPr>
          <w:ilvl w:val="0"/>
          <w:numId w:val="17"/>
        </w:numPr>
        <w:spacing w:after="0" w:line="276" w:lineRule="auto"/>
        <w:ind w:right="32"/>
        <w:jc w:val="both"/>
        <w:rPr>
          <w:rFonts w:ascii="Arial" w:hAnsi="Arial" w:cs="Arial"/>
        </w:rPr>
      </w:pPr>
      <w:r w:rsidRPr="00C714E0">
        <w:rPr>
          <w:rFonts w:ascii="Arial" w:hAnsi="Arial" w:cs="Arial"/>
        </w:rPr>
        <w:t>Supervisar y garantizar que se r</w:t>
      </w:r>
      <w:r w:rsidR="00C86F6E" w:rsidRPr="00C714E0">
        <w:rPr>
          <w:rFonts w:ascii="Arial" w:hAnsi="Arial" w:cs="Arial"/>
        </w:rPr>
        <w:t>eali</w:t>
      </w:r>
      <w:r w:rsidRPr="00C714E0">
        <w:rPr>
          <w:rFonts w:ascii="Arial" w:hAnsi="Arial" w:cs="Arial"/>
        </w:rPr>
        <w:t>ce</w:t>
      </w:r>
      <w:r w:rsidR="00C86F6E" w:rsidRPr="00C714E0">
        <w:rPr>
          <w:rFonts w:ascii="Arial" w:hAnsi="Arial" w:cs="Arial"/>
        </w:rPr>
        <w:t xml:space="preserve"> la limpieza del </w:t>
      </w:r>
      <w:r w:rsidR="00891F9C" w:rsidRPr="00C714E0">
        <w:rPr>
          <w:rFonts w:ascii="Arial" w:hAnsi="Arial" w:cs="Arial"/>
        </w:rPr>
        <w:t>congelador</w:t>
      </w:r>
      <w:r w:rsidR="00C86F6E" w:rsidRPr="00C714E0">
        <w:rPr>
          <w:rFonts w:ascii="Arial" w:hAnsi="Arial" w:cs="Arial"/>
        </w:rPr>
        <w:t xml:space="preserve">, cuando </w:t>
      </w:r>
      <w:r w:rsidR="008040BF">
        <w:rPr>
          <w:rFonts w:ascii="Arial" w:hAnsi="Arial" w:cs="Arial"/>
        </w:rPr>
        <w:t xml:space="preserve">la acumulación de hielo sobrepase 1 centímetro de grosor </w:t>
      </w:r>
      <w:r w:rsidRPr="00C714E0">
        <w:rPr>
          <w:rFonts w:ascii="Arial" w:hAnsi="Arial" w:cs="Arial"/>
        </w:rPr>
        <w:t>y documentar</w:t>
      </w:r>
      <w:r w:rsidR="008040BF">
        <w:rPr>
          <w:rFonts w:ascii="Arial" w:hAnsi="Arial" w:cs="Arial"/>
        </w:rPr>
        <w:t xml:space="preserve"> esta acción</w:t>
      </w:r>
      <w:r w:rsidRPr="00C714E0">
        <w:rPr>
          <w:rFonts w:ascii="Arial" w:hAnsi="Arial" w:cs="Arial"/>
        </w:rPr>
        <w:t>, con fecha y firma del responsable.</w:t>
      </w:r>
    </w:p>
    <w:p w14:paraId="1E173BCF" w14:textId="77777777" w:rsidR="00C86F6E" w:rsidRPr="00C714E0" w:rsidRDefault="00C86F6E" w:rsidP="009D28A3">
      <w:pPr>
        <w:spacing w:after="0" w:line="276" w:lineRule="auto"/>
        <w:ind w:right="32"/>
        <w:jc w:val="both"/>
        <w:rPr>
          <w:rFonts w:ascii="Arial" w:hAnsi="Arial" w:cs="Arial"/>
        </w:rPr>
      </w:pPr>
    </w:p>
    <w:p w14:paraId="5B297821" w14:textId="51A5EFC7" w:rsidR="00F35B4F" w:rsidRDefault="00F35B4F" w:rsidP="009D28A3">
      <w:pPr>
        <w:pStyle w:val="ListParagraph"/>
        <w:numPr>
          <w:ilvl w:val="0"/>
          <w:numId w:val="17"/>
        </w:numPr>
        <w:spacing w:after="0" w:line="276" w:lineRule="auto"/>
        <w:ind w:right="32"/>
        <w:jc w:val="both"/>
        <w:rPr>
          <w:rFonts w:ascii="Arial" w:hAnsi="Arial" w:cs="Arial"/>
        </w:rPr>
      </w:pPr>
      <w:r w:rsidRPr="00C714E0">
        <w:rPr>
          <w:rFonts w:ascii="Arial" w:hAnsi="Arial" w:cs="Arial"/>
        </w:rPr>
        <w:t xml:space="preserve">Supervisar y garantizar que se realice </w:t>
      </w:r>
      <w:r w:rsidR="00170D0A">
        <w:rPr>
          <w:rFonts w:ascii="Arial" w:hAnsi="Arial" w:cs="Arial"/>
        </w:rPr>
        <w:t xml:space="preserve">la </w:t>
      </w:r>
      <w:r w:rsidR="00C86F6E" w:rsidRPr="00C714E0">
        <w:rPr>
          <w:rFonts w:ascii="Arial" w:hAnsi="Arial" w:cs="Arial"/>
        </w:rPr>
        <w:t>limpieza</w:t>
      </w:r>
      <w:r w:rsidR="00170D0A">
        <w:rPr>
          <w:rFonts w:ascii="Arial" w:hAnsi="Arial" w:cs="Arial"/>
        </w:rPr>
        <w:t xml:space="preserve"> de la refrigeradora, </w:t>
      </w:r>
      <w:r w:rsidR="00170D0A" w:rsidRPr="00C714E0">
        <w:rPr>
          <w:rFonts w:ascii="Arial" w:hAnsi="Arial" w:cs="Arial"/>
        </w:rPr>
        <w:t>según</w:t>
      </w:r>
      <w:r w:rsidRPr="00C714E0">
        <w:rPr>
          <w:rFonts w:ascii="Arial" w:hAnsi="Arial" w:cs="Arial"/>
        </w:rPr>
        <w:t xml:space="preserve"> el </w:t>
      </w:r>
      <w:r w:rsidRPr="00170D0A">
        <w:rPr>
          <w:rFonts w:ascii="Arial" w:hAnsi="Arial" w:cs="Arial"/>
          <w:i/>
          <w:iCs/>
        </w:rPr>
        <w:t>“Pro</w:t>
      </w:r>
      <w:r w:rsidR="00C50336" w:rsidRPr="00170D0A">
        <w:rPr>
          <w:rFonts w:ascii="Arial" w:hAnsi="Arial" w:cs="Arial"/>
          <w:i/>
          <w:iCs/>
        </w:rPr>
        <w:t>cedimiento</w:t>
      </w:r>
      <w:r w:rsidRPr="00170D0A">
        <w:rPr>
          <w:rFonts w:ascii="Arial" w:hAnsi="Arial" w:cs="Arial"/>
          <w:i/>
          <w:iCs/>
        </w:rPr>
        <w:t xml:space="preserve"> para la limpieza de las diferentes áreas de la farmacia”</w:t>
      </w:r>
      <w:r w:rsidR="00C86F6E" w:rsidRPr="00C714E0">
        <w:rPr>
          <w:rFonts w:ascii="Arial" w:hAnsi="Arial" w:cs="Arial"/>
        </w:rPr>
        <w:t xml:space="preserve"> al menos una vez al mes y registrar</w:t>
      </w:r>
      <w:r w:rsidR="00170D0A">
        <w:rPr>
          <w:rFonts w:ascii="Arial" w:hAnsi="Arial" w:cs="Arial"/>
        </w:rPr>
        <w:t xml:space="preserve"> esta acción</w:t>
      </w:r>
      <w:r w:rsidR="00C86F6E" w:rsidRPr="00C714E0">
        <w:rPr>
          <w:rFonts w:ascii="Arial" w:hAnsi="Arial" w:cs="Arial"/>
        </w:rPr>
        <w:t xml:space="preserve"> </w:t>
      </w:r>
      <w:r w:rsidRPr="00C714E0">
        <w:rPr>
          <w:rFonts w:ascii="Arial" w:hAnsi="Arial" w:cs="Arial"/>
        </w:rPr>
        <w:t>con fecha y firma del responsable.</w:t>
      </w:r>
    </w:p>
    <w:p w14:paraId="604A4F3B" w14:textId="77777777" w:rsidR="0042233B" w:rsidRPr="0042233B" w:rsidRDefault="0042233B" w:rsidP="0042233B">
      <w:pPr>
        <w:pStyle w:val="ListParagraph"/>
        <w:rPr>
          <w:rFonts w:ascii="Arial" w:hAnsi="Arial" w:cs="Arial"/>
        </w:rPr>
      </w:pPr>
    </w:p>
    <w:p w14:paraId="52BAB8A4" w14:textId="192E1489" w:rsidR="0042233B" w:rsidRPr="00170D0A" w:rsidRDefault="0042233B" w:rsidP="00170D0A">
      <w:pPr>
        <w:pStyle w:val="ListParagraph"/>
        <w:numPr>
          <w:ilvl w:val="0"/>
          <w:numId w:val="17"/>
        </w:numPr>
        <w:spacing w:after="0" w:line="276" w:lineRule="auto"/>
        <w:jc w:val="both"/>
        <w:rPr>
          <w:rFonts w:ascii="Arial" w:eastAsia="Times New Roman" w:hAnsi="Arial" w:cs="Arial"/>
          <w:color w:val="000000"/>
          <w:lang w:eastAsia="es-CR"/>
        </w:rPr>
      </w:pPr>
      <w:r w:rsidRPr="00170D0A">
        <w:rPr>
          <w:rFonts w:ascii="Arial" w:eastAsia="Times New Roman" w:hAnsi="Arial" w:cs="Arial"/>
          <w:color w:val="000000"/>
          <w:lang w:eastAsia="es-CR"/>
        </w:rPr>
        <w:t xml:space="preserve">Garantizar la vigilancia, a fin de detectar tempranamente los </w:t>
      </w:r>
      <w:r w:rsidR="00170D0A">
        <w:rPr>
          <w:rFonts w:ascii="Arial" w:eastAsia="Times New Roman" w:hAnsi="Arial" w:cs="Arial"/>
          <w:color w:val="000000"/>
          <w:lang w:eastAsia="es-CR"/>
        </w:rPr>
        <w:t>E</w:t>
      </w:r>
      <w:r w:rsidRPr="00170D0A">
        <w:rPr>
          <w:rFonts w:ascii="Arial" w:eastAsia="Times New Roman" w:hAnsi="Arial" w:cs="Arial"/>
          <w:color w:val="000000"/>
          <w:lang w:eastAsia="es-CR"/>
        </w:rPr>
        <w:t>ventos Supuestamente Atribuibles a la Vacunación e Inmunización, para proporcionar una respuesta oportuna, adecuada y rápida</w:t>
      </w:r>
      <w:r w:rsidR="00170D0A">
        <w:rPr>
          <w:rFonts w:ascii="Arial" w:eastAsia="Times New Roman" w:hAnsi="Arial" w:cs="Arial"/>
          <w:color w:val="000000"/>
          <w:lang w:eastAsia="es-CR"/>
        </w:rPr>
        <w:t>;</w:t>
      </w:r>
      <w:r w:rsidRPr="00170D0A">
        <w:rPr>
          <w:rFonts w:ascii="Arial" w:eastAsia="Times New Roman" w:hAnsi="Arial" w:cs="Arial"/>
          <w:color w:val="000000"/>
          <w:lang w:eastAsia="es-CR"/>
        </w:rPr>
        <w:t xml:space="preserve"> a fin de reducir la repercusión negativa que pudiera tener sobre la población y sobre el programa nacional de vacunación. Para ello, se utilizará el </w:t>
      </w:r>
      <w:r w:rsidRPr="00170D0A">
        <w:rPr>
          <w:rFonts w:ascii="Arial" w:eastAsia="Times New Roman" w:hAnsi="Arial" w:cs="Arial"/>
          <w:i/>
          <w:iCs/>
          <w:color w:val="000000"/>
          <w:lang w:eastAsia="es-CR"/>
        </w:rPr>
        <w:t>Pr</w:t>
      </w:r>
      <w:r w:rsidR="00C50336" w:rsidRPr="00170D0A">
        <w:rPr>
          <w:rFonts w:ascii="Arial" w:eastAsia="Times New Roman" w:hAnsi="Arial" w:cs="Arial"/>
          <w:i/>
          <w:iCs/>
          <w:color w:val="000000"/>
          <w:lang w:eastAsia="es-CR"/>
        </w:rPr>
        <w:t>ocedimiento</w:t>
      </w:r>
      <w:r w:rsidRPr="00170D0A">
        <w:rPr>
          <w:rFonts w:ascii="Arial" w:eastAsia="Times New Roman" w:hAnsi="Arial" w:cs="Arial"/>
          <w:i/>
          <w:iCs/>
          <w:color w:val="000000"/>
          <w:lang w:eastAsia="es-CR"/>
        </w:rPr>
        <w:t xml:space="preserve"> </w:t>
      </w:r>
      <w:r w:rsidR="00C50336" w:rsidRPr="00170D0A">
        <w:rPr>
          <w:rFonts w:ascii="Arial" w:eastAsia="Times New Roman" w:hAnsi="Arial" w:cs="Arial"/>
          <w:i/>
          <w:iCs/>
          <w:color w:val="000000"/>
          <w:lang w:eastAsia="es-CR"/>
        </w:rPr>
        <w:t>para realizar f</w:t>
      </w:r>
      <w:r w:rsidRPr="00170D0A">
        <w:rPr>
          <w:rFonts w:ascii="Arial" w:eastAsia="Times New Roman" w:hAnsi="Arial" w:cs="Arial"/>
          <w:i/>
          <w:iCs/>
          <w:color w:val="000000"/>
          <w:lang w:eastAsia="es-CR"/>
        </w:rPr>
        <w:t>armacovigilancia</w:t>
      </w:r>
      <w:r w:rsidRPr="00170D0A">
        <w:rPr>
          <w:rFonts w:ascii="Arial" w:eastAsia="Times New Roman" w:hAnsi="Arial" w:cs="Arial"/>
          <w:color w:val="000000"/>
          <w:lang w:eastAsia="es-CR"/>
        </w:rPr>
        <w:t>, para el respectivo llenado de la información y la posterior notificación, de acuerdo con lo establecido en dicho pr</w:t>
      </w:r>
      <w:r w:rsidR="00C50336" w:rsidRPr="00170D0A">
        <w:rPr>
          <w:rFonts w:ascii="Arial" w:eastAsia="Times New Roman" w:hAnsi="Arial" w:cs="Arial"/>
          <w:color w:val="000000"/>
          <w:lang w:eastAsia="es-CR"/>
        </w:rPr>
        <w:t>ocedimiento.</w:t>
      </w:r>
    </w:p>
    <w:p w14:paraId="6230E2FA" w14:textId="493BA899" w:rsidR="00955A8D" w:rsidRDefault="00955A8D" w:rsidP="009D28A3">
      <w:pPr>
        <w:spacing w:after="0" w:line="276" w:lineRule="auto"/>
        <w:ind w:right="32"/>
        <w:jc w:val="both"/>
        <w:rPr>
          <w:rFonts w:ascii="Arial" w:hAnsi="Arial" w:cs="Arial"/>
          <w:b/>
        </w:rPr>
      </w:pPr>
    </w:p>
    <w:p w14:paraId="10BFC9BB" w14:textId="77777777" w:rsidR="00D002DF" w:rsidRDefault="00D002DF" w:rsidP="009D28A3">
      <w:pPr>
        <w:spacing w:after="0" w:line="276" w:lineRule="auto"/>
        <w:ind w:right="32"/>
        <w:jc w:val="both"/>
        <w:rPr>
          <w:rFonts w:ascii="Arial" w:hAnsi="Arial" w:cs="Arial"/>
          <w:b/>
        </w:rPr>
      </w:pPr>
    </w:p>
    <w:p w14:paraId="25A8C7F4" w14:textId="77777777" w:rsidR="001F5B47" w:rsidRPr="00D002DF" w:rsidRDefault="001F5B47" w:rsidP="00D002DF">
      <w:pPr>
        <w:pStyle w:val="ListParagraph"/>
        <w:numPr>
          <w:ilvl w:val="0"/>
          <w:numId w:val="32"/>
        </w:numPr>
        <w:spacing w:after="0" w:line="276" w:lineRule="auto"/>
        <w:jc w:val="both"/>
        <w:rPr>
          <w:rFonts w:ascii="Arial" w:hAnsi="Arial" w:cs="Arial"/>
        </w:rPr>
      </w:pPr>
      <w:r w:rsidRPr="00D002DF">
        <w:rPr>
          <w:rFonts w:ascii="Arial" w:hAnsi="Arial" w:cs="Arial"/>
          <w:b/>
          <w:iCs/>
        </w:rPr>
        <w:t>Recepción de medicamentos que requieran cadena de frio:</w:t>
      </w:r>
      <w:r w:rsidRPr="00D002DF">
        <w:rPr>
          <w:rFonts w:ascii="Arial" w:hAnsi="Arial" w:cs="Arial"/>
          <w:b/>
          <w:i/>
        </w:rPr>
        <w:t xml:space="preserve"> </w:t>
      </w:r>
    </w:p>
    <w:p w14:paraId="15628447" w14:textId="77777777" w:rsidR="001F5B47" w:rsidRDefault="001F5B47" w:rsidP="009D28A3">
      <w:pPr>
        <w:spacing w:after="0" w:line="276" w:lineRule="auto"/>
        <w:ind w:right="32"/>
        <w:jc w:val="both"/>
        <w:rPr>
          <w:rFonts w:ascii="Arial" w:hAnsi="Arial" w:cs="Arial"/>
        </w:rPr>
      </w:pPr>
    </w:p>
    <w:p w14:paraId="308FB9F1" w14:textId="5E00CD78" w:rsidR="00117A1C" w:rsidRDefault="001F5B47" w:rsidP="001F5B47">
      <w:pPr>
        <w:pStyle w:val="ListParagraph"/>
        <w:numPr>
          <w:ilvl w:val="0"/>
          <w:numId w:val="27"/>
        </w:numPr>
        <w:spacing w:after="0" w:line="276" w:lineRule="auto"/>
        <w:ind w:right="32"/>
        <w:jc w:val="both"/>
        <w:rPr>
          <w:rFonts w:ascii="Arial" w:hAnsi="Arial" w:cs="Arial"/>
        </w:rPr>
      </w:pPr>
      <w:r w:rsidRPr="001F5B47">
        <w:rPr>
          <w:rFonts w:ascii="Arial" w:hAnsi="Arial" w:cs="Arial"/>
        </w:rPr>
        <w:t xml:space="preserve">Al llegar el pedido de medicamentos de cadena de frío a la farmacia, el regente farmacéutico verificar que el producto se encuentre en buen estado y haya sido transportado en adecuadas condiciones de almacenamiento. </w:t>
      </w:r>
    </w:p>
    <w:p w14:paraId="5FD75925" w14:textId="77777777" w:rsidR="00625D6B" w:rsidRDefault="00625D6B" w:rsidP="00625D6B">
      <w:pPr>
        <w:pStyle w:val="ListParagraph"/>
        <w:spacing w:after="0" w:line="276" w:lineRule="auto"/>
        <w:ind w:right="32"/>
        <w:jc w:val="both"/>
        <w:rPr>
          <w:rFonts w:ascii="Arial" w:hAnsi="Arial" w:cs="Arial"/>
        </w:rPr>
      </w:pPr>
    </w:p>
    <w:p w14:paraId="6D4B5BCB" w14:textId="46D40D8C" w:rsidR="001F5B47" w:rsidRPr="001F5B47" w:rsidRDefault="001F5B47" w:rsidP="001F5B47">
      <w:pPr>
        <w:pStyle w:val="ListParagraph"/>
        <w:numPr>
          <w:ilvl w:val="0"/>
          <w:numId w:val="27"/>
        </w:numPr>
        <w:spacing w:after="0" w:line="276" w:lineRule="auto"/>
        <w:ind w:right="32"/>
        <w:jc w:val="both"/>
        <w:rPr>
          <w:rFonts w:ascii="Arial" w:hAnsi="Arial" w:cs="Arial"/>
        </w:rPr>
      </w:pPr>
      <w:r>
        <w:rPr>
          <w:rFonts w:ascii="Arial" w:hAnsi="Arial" w:cs="Arial"/>
        </w:rPr>
        <w:t>Se debe llevar un registro de ingreso de medicamentos, con la siguiente información</w:t>
      </w:r>
      <w:r w:rsidR="00B54BA2">
        <w:rPr>
          <w:rFonts w:ascii="Arial" w:hAnsi="Arial" w:cs="Arial"/>
        </w:rPr>
        <w:t xml:space="preserve"> (Ver anexo 3)</w:t>
      </w:r>
      <w:r>
        <w:rPr>
          <w:rFonts w:ascii="Arial" w:hAnsi="Arial" w:cs="Arial"/>
        </w:rPr>
        <w:t>:</w:t>
      </w:r>
    </w:p>
    <w:p w14:paraId="227F8E64" w14:textId="77777777" w:rsidR="00867558" w:rsidRPr="001F5B47" w:rsidRDefault="00867558" w:rsidP="001F5B47">
      <w:pPr>
        <w:pStyle w:val="ListParagraph"/>
        <w:numPr>
          <w:ilvl w:val="0"/>
          <w:numId w:val="28"/>
        </w:numPr>
        <w:spacing w:before="60" w:after="0" w:line="240" w:lineRule="auto"/>
        <w:jc w:val="both"/>
        <w:rPr>
          <w:rFonts w:ascii="Arial" w:eastAsia="Times New Roman" w:hAnsi="Arial" w:cs="Arial"/>
          <w:color w:val="000000"/>
          <w:lang w:eastAsia="es-CR"/>
        </w:rPr>
      </w:pPr>
      <w:r w:rsidRPr="001F5B47">
        <w:rPr>
          <w:rFonts w:ascii="Arial" w:eastAsia="Times New Roman" w:hAnsi="Arial" w:cs="Arial"/>
          <w:color w:val="000000"/>
          <w:lang w:eastAsia="es-CR"/>
        </w:rPr>
        <w:lastRenderedPageBreak/>
        <w:t xml:space="preserve">Fecha y hora de recepción </w:t>
      </w:r>
    </w:p>
    <w:p w14:paraId="54479DC4" w14:textId="77777777" w:rsidR="00867558" w:rsidRPr="001F5B47" w:rsidRDefault="00867558" w:rsidP="001F5B47">
      <w:pPr>
        <w:pStyle w:val="ListParagraph"/>
        <w:numPr>
          <w:ilvl w:val="0"/>
          <w:numId w:val="28"/>
        </w:numPr>
        <w:spacing w:before="60" w:after="0" w:line="240" w:lineRule="auto"/>
        <w:jc w:val="both"/>
        <w:rPr>
          <w:rFonts w:ascii="Arial" w:eastAsia="Times New Roman" w:hAnsi="Arial" w:cs="Arial"/>
          <w:color w:val="000000"/>
          <w:lang w:eastAsia="es-CR"/>
        </w:rPr>
      </w:pPr>
      <w:r w:rsidRPr="001F5B47">
        <w:rPr>
          <w:rFonts w:ascii="Arial" w:eastAsia="Times New Roman" w:hAnsi="Arial" w:cs="Arial"/>
          <w:color w:val="000000"/>
          <w:lang w:eastAsia="es-CR"/>
        </w:rPr>
        <w:t>Procedencia</w:t>
      </w:r>
    </w:p>
    <w:p w14:paraId="3ADF4EC4" w14:textId="77777777" w:rsidR="00867558" w:rsidRPr="001F5B47" w:rsidRDefault="00867558" w:rsidP="001F5B47">
      <w:pPr>
        <w:pStyle w:val="ListParagraph"/>
        <w:numPr>
          <w:ilvl w:val="0"/>
          <w:numId w:val="28"/>
        </w:numPr>
        <w:spacing w:before="60" w:after="0" w:line="240" w:lineRule="auto"/>
        <w:jc w:val="both"/>
        <w:rPr>
          <w:rFonts w:ascii="Arial" w:eastAsia="Times New Roman" w:hAnsi="Arial" w:cs="Arial"/>
          <w:color w:val="000000"/>
          <w:lang w:eastAsia="es-CR"/>
        </w:rPr>
      </w:pPr>
      <w:r w:rsidRPr="001F5B47">
        <w:rPr>
          <w:rFonts w:ascii="Arial" w:eastAsia="Times New Roman" w:hAnsi="Arial" w:cs="Arial"/>
          <w:color w:val="000000"/>
          <w:lang w:eastAsia="es-CR"/>
        </w:rPr>
        <w:t xml:space="preserve">Temperatura de recepción </w:t>
      </w:r>
    </w:p>
    <w:p w14:paraId="43B7C2A4" w14:textId="305E4196" w:rsidR="00867558" w:rsidRPr="001F5B47" w:rsidRDefault="00867558" w:rsidP="001F5B47">
      <w:pPr>
        <w:pStyle w:val="ListParagraph"/>
        <w:numPr>
          <w:ilvl w:val="0"/>
          <w:numId w:val="28"/>
        </w:numPr>
        <w:spacing w:before="60" w:after="0" w:line="240" w:lineRule="auto"/>
        <w:jc w:val="both"/>
        <w:rPr>
          <w:rFonts w:ascii="Arial" w:eastAsia="Times New Roman" w:hAnsi="Arial" w:cs="Arial"/>
          <w:color w:val="000000"/>
          <w:lang w:eastAsia="es-CR"/>
        </w:rPr>
      </w:pPr>
      <w:r w:rsidRPr="001F5B47">
        <w:rPr>
          <w:rFonts w:ascii="Arial" w:eastAsia="Times New Roman" w:hAnsi="Arial" w:cs="Arial"/>
          <w:color w:val="000000"/>
          <w:lang w:eastAsia="es-CR"/>
        </w:rPr>
        <w:t xml:space="preserve">Tipo de vacuna </w:t>
      </w:r>
      <w:r w:rsidR="00363BAE">
        <w:rPr>
          <w:rFonts w:ascii="Arial" w:eastAsia="Times New Roman" w:hAnsi="Arial" w:cs="Arial"/>
          <w:color w:val="000000"/>
          <w:lang w:eastAsia="es-CR"/>
        </w:rPr>
        <w:t>(cuando aplique)</w:t>
      </w:r>
    </w:p>
    <w:p w14:paraId="0EB04C6E" w14:textId="77777777" w:rsidR="00867558" w:rsidRPr="001F5B47" w:rsidRDefault="00867558" w:rsidP="001F5B47">
      <w:pPr>
        <w:pStyle w:val="ListParagraph"/>
        <w:numPr>
          <w:ilvl w:val="0"/>
          <w:numId w:val="28"/>
        </w:numPr>
        <w:spacing w:before="60" w:after="0" w:line="240" w:lineRule="auto"/>
        <w:jc w:val="both"/>
        <w:rPr>
          <w:rFonts w:ascii="Arial" w:eastAsia="Times New Roman" w:hAnsi="Arial" w:cs="Arial"/>
          <w:color w:val="000000"/>
          <w:lang w:eastAsia="es-CR"/>
        </w:rPr>
      </w:pPr>
      <w:r w:rsidRPr="001F5B47">
        <w:rPr>
          <w:rFonts w:ascii="Arial" w:eastAsia="Times New Roman" w:hAnsi="Arial" w:cs="Arial"/>
          <w:color w:val="000000"/>
          <w:lang w:eastAsia="es-CR"/>
        </w:rPr>
        <w:t xml:space="preserve">Presentación (unidosis/multidosis) </w:t>
      </w:r>
    </w:p>
    <w:p w14:paraId="1B179C91" w14:textId="77777777" w:rsidR="00867558" w:rsidRPr="001F5B47" w:rsidRDefault="00867558" w:rsidP="001F5B47">
      <w:pPr>
        <w:pStyle w:val="ListParagraph"/>
        <w:numPr>
          <w:ilvl w:val="0"/>
          <w:numId w:val="28"/>
        </w:numPr>
        <w:spacing w:before="60" w:after="0" w:line="240" w:lineRule="auto"/>
        <w:jc w:val="both"/>
        <w:rPr>
          <w:rFonts w:ascii="Arial" w:eastAsia="Times New Roman" w:hAnsi="Arial" w:cs="Arial"/>
          <w:color w:val="000000"/>
          <w:lang w:eastAsia="es-CR"/>
        </w:rPr>
      </w:pPr>
      <w:r w:rsidRPr="001F5B47">
        <w:rPr>
          <w:rFonts w:ascii="Arial" w:eastAsia="Times New Roman" w:hAnsi="Arial" w:cs="Arial"/>
          <w:color w:val="000000"/>
          <w:lang w:eastAsia="es-CR"/>
        </w:rPr>
        <w:t xml:space="preserve">Número de dosis </w:t>
      </w:r>
    </w:p>
    <w:p w14:paraId="7EB8DF2C" w14:textId="77777777" w:rsidR="00867558" w:rsidRPr="001F5B47" w:rsidRDefault="00867558" w:rsidP="001F5B47">
      <w:pPr>
        <w:pStyle w:val="ListParagraph"/>
        <w:numPr>
          <w:ilvl w:val="0"/>
          <w:numId w:val="28"/>
        </w:numPr>
        <w:spacing w:before="60" w:after="0" w:line="240" w:lineRule="auto"/>
        <w:jc w:val="both"/>
        <w:rPr>
          <w:rFonts w:ascii="Arial" w:eastAsia="Times New Roman" w:hAnsi="Arial" w:cs="Arial"/>
          <w:color w:val="000000"/>
          <w:lang w:eastAsia="es-CR"/>
        </w:rPr>
      </w:pPr>
      <w:r w:rsidRPr="001F5B47">
        <w:rPr>
          <w:rFonts w:ascii="Arial" w:eastAsia="Times New Roman" w:hAnsi="Arial" w:cs="Arial"/>
          <w:color w:val="000000"/>
          <w:lang w:eastAsia="es-CR"/>
        </w:rPr>
        <w:t>No Lote</w:t>
      </w:r>
    </w:p>
    <w:p w14:paraId="43F5B9E8" w14:textId="3AB15E60" w:rsidR="00867558" w:rsidRDefault="00867558" w:rsidP="001F5B47">
      <w:pPr>
        <w:pStyle w:val="ListParagraph"/>
        <w:numPr>
          <w:ilvl w:val="0"/>
          <w:numId w:val="28"/>
        </w:numPr>
        <w:spacing w:before="60" w:after="0" w:line="240" w:lineRule="auto"/>
        <w:jc w:val="both"/>
        <w:rPr>
          <w:rFonts w:ascii="Arial" w:eastAsia="Times New Roman" w:hAnsi="Arial" w:cs="Arial"/>
          <w:color w:val="000000"/>
          <w:lang w:eastAsia="es-CR"/>
        </w:rPr>
      </w:pPr>
      <w:r w:rsidRPr="001F5B47">
        <w:rPr>
          <w:rFonts w:ascii="Arial" w:eastAsia="Times New Roman" w:hAnsi="Arial" w:cs="Arial"/>
          <w:color w:val="000000"/>
          <w:lang w:eastAsia="es-CR"/>
        </w:rPr>
        <w:t>Fecha de caducidad</w:t>
      </w:r>
    </w:p>
    <w:p w14:paraId="07DE0DAE" w14:textId="77777777" w:rsidR="001F5B47" w:rsidRDefault="001F5B47" w:rsidP="00625D6B">
      <w:pPr>
        <w:pStyle w:val="ListParagraph"/>
        <w:spacing w:after="0" w:line="276" w:lineRule="auto"/>
        <w:ind w:right="726"/>
        <w:jc w:val="both"/>
        <w:rPr>
          <w:rFonts w:ascii="Arial" w:hAnsi="Arial" w:cs="Arial"/>
        </w:rPr>
      </w:pPr>
    </w:p>
    <w:p w14:paraId="08FFBB35" w14:textId="62F95282" w:rsidR="001F5B47" w:rsidRPr="00625D6B" w:rsidRDefault="001F5B47" w:rsidP="00625D6B">
      <w:pPr>
        <w:pStyle w:val="ListParagraph"/>
        <w:numPr>
          <w:ilvl w:val="0"/>
          <w:numId w:val="27"/>
        </w:numPr>
        <w:spacing w:after="0" w:line="276" w:lineRule="auto"/>
        <w:ind w:right="49"/>
        <w:jc w:val="both"/>
        <w:rPr>
          <w:rFonts w:ascii="Arial" w:hAnsi="Arial" w:cs="Arial"/>
        </w:rPr>
      </w:pPr>
      <w:r w:rsidRPr="00625D6B">
        <w:rPr>
          <w:rFonts w:ascii="Arial" w:hAnsi="Arial" w:cs="Arial"/>
        </w:rPr>
        <w:t>Si se detecta alguna irregularidad como: diferencia en el control de los indicadores de temperatura, daño en el empaque u otra irregularidad que pueda comprometer la calidad o eficacia de los medicamentos de cadena de frío</w:t>
      </w:r>
    </w:p>
    <w:p w14:paraId="2AACD20E" w14:textId="2FFA5DB9" w:rsidR="001F5B47" w:rsidRDefault="001F5B47" w:rsidP="00625D6B">
      <w:pPr>
        <w:spacing w:after="0" w:line="276" w:lineRule="auto"/>
        <w:ind w:right="726"/>
        <w:jc w:val="both"/>
        <w:rPr>
          <w:rFonts w:ascii="Arial" w:hAnsi="Arial" w:cs="Arial"/>
        </w:rPr>
      </w:pPr>
    </w:p>
    <w:p w14:paraId="6B28D6DA" w14:textId="7D75719B" w:rsidR="00955A8D" w:rsidRPr="00625D6B" w:rsidRDefault="00955A8D" w:rsidP="001D32EF">
      <w:pPr>
        <w:pStyle w:val="ListParagraph"/>
        <w:numPr>
          <w:ilvl w:val="0"/>
          <w:numId w:val="27"/>
        </w:numPr>
        <w:spacing w:after="0" w:line="276" w:lineRule="auto"/>
        <w:ind w:right="49"/>
        <w:jc w:val="both"/>
        <w:rPr>
          <w:rFonts w:ascii="Arial" w:hAnsi="Arial" w:cs="Arial"/>
        </w:rPr>
      </w:pPr>
      <w:r w:rsidRPr="00625D6B">
        <w:rPr>
          <w:rFonts w:ascii="Arial" w:hAnsi="Arial" w:cs="Arial"/>
        </w:rPr>
        <w:t>Si detecta alguna irregularidad como: d</w:t>
      </w:r>
      <w:r w:rsidR="006146A4" w:rsidRPr="00625D6B">
        <w:rPr>
          <w:rFonts w:ascii="Arial" w:hAnsi="Arial" w:cs="Arial"/>
        </w:rPr>
        <w:t>esvío</w:t>
      </w:r>
      <w:r w:rsidRPr="00625D6B">
        <w:rPr>
          <w:rFonts w:ascii="Arial" w:hAnsi="Arial" w:cs="Arial"/>
        </w:rPr>
        <w:t xml:space="preserve"> en el control de los indicadores de temperatura</w:t>
      </w:r>
      <w:r w:rsidR="006146A4" w:rsidRPr="00625D6B">
        <w:rPr>
          <w:rFonts w:ascii="Arial" w:hAnsi="Arial" w:cs="Arial"/>
        </w:rPr>
        <w:t xml:space="preserve"> al momento de la recepción</w:t>
      </w:r>
      <w:r w:rsidRPr="00625D6B">
        <w:rPr>
          <w:rFonts w:ascii="Arial" w:hAnsi="Arial" w:cs="Arial"/>
        </w:rPr>
        <w:t>, daño en el empaque</w:t>
      </w:r>
      <w:r w:rsidR="006146A4" w:rsidRPr="00625D6B">
        <w:rPr>
          <w:rFonts w:ascii="Arial" w:hAnsi="Arial" w:cs="Arial"/>
        </w:rPr>
        <w:t xml:space="preserve"> del producto</w:t>
      </w:r>
      <w:r w:rsidRPr="00625D6B">
        <w:rPr>
          <w:rFonts w:ascii="Arial" w:hAnsi="Arial" w:cs="Arial"/>
        </w:rPr>
        <w:t xml:space="preserve"> u otra irregularidad que comprometa la calidad y eficacia de los medicamentos</w:t>
      </w:r>
      <w:r w:rsidR="006146A4" w:rsidRPr="00625D6B">
        <w:rPr>
          <w:rFonts w:ascii="Arial" w:hAnsi="Arial" w:cs="Arial"/>
        </w:rPr>
        <w:t>;</w:t>
      </w:r>
      <w:r w:rsidRPr="00625D6B">
        <w:rPr>
          <w:rFonts w:ascii="Arial" w:hAnsi="Arial" w:cs="Arial"/>
        </w:rPr>
        <w:t xml:space="preserve"> deberá comunicarlo inmediatamente al encargado o propietario de la farmacia y rechazar la recepción</w:t>
      </w:r>
      <w:r w:rsidR="006146A4" w:rsidRPr="00625D6B">
        <w:rPr>
          <w:rFonts w:ascii="Arial" w:hAnsi="Arial" w:cs="Arial"/>
        </w:rPr>
        <w:t>; así</w:t>
      </w:r>
      <w:r w:rsidRPr="00625D6B">
        <w:rPr>
          <w:rFonts w:ascii="Arial" w:hAnsi="Arial" w:cs="Arial"/>
        </w:rPr>
        <w:t xml:space="preserve"> comunicar al regente de la droguería respectiva.</w:t>
      </w:r>
    </w:p>
    <w:p w14:paraId="1D945154" w14:textId="77777777" w:rsidR="00625D6B" w:rsidRPr="00C714E0" w:rsidRDefault="00625D6B" w:rsidP="00625D6B">
      <w:pPr>
        <w:pStyle w:val="ListParagraph"/>
        <w:spacing w:after="0" w:line="276" w:lineRule="auto"/>
        <w:ind w:right="726"/>
        <w:jc w:val="both"/>
        <w:rPr>
          <w:rFonts w:ascii="Arial" w:hAnsi="Arial" w:cs="Arial"/>
        </w:rPr>
      </w:pPr>
    </w:p>
    <w:p w14:paraId="0FA2BFF8" w14:textId="77777777" w:rsidR="00955A8D" w:rsidRPr="00C714E0" w:rsidRDefault="00955A8D" w:rsidP="009D28A3">
      <w:pPr>
        <w:spacing w:after="0" w:line="276" w:lineRule="auto"/>
        <w:ind w:right="32"/>
        <w:jc w:val="both"/>
        <w:rPr>
          <w:rFonts w:ascii="Arial" w:hAnsi="Arial" w:cs="Arial"/>
          <w:b/>
        </w:rPr>
      </w:pPr>
    </w:p>
    <w:p w14:paraId="33B5E0F9" w14:textId="1C7298E0" w:rsidR="008C181E" w:rsidRPr="00D002DF" w:rsidRDefault="00404D84" w:rsidP="00D002DF">
      <w:pPr>
        <w:pStyle w:val="ListParagraph"/>
        <w:numPr>
          <w:ilvl w:val="0"/>
          <w:numId w:val="32"/>
        </w:numPr>
        <w:spacing w:after="0" w:line="276" w:lineRule="auto"/>
        <w:jc w:val="both"/>
        <w:rPr>
          <w:rFonts w:ascii="Arial" w:hAnsi="Arial" w:cs="Arial"/>
          <w:b/>
          <w:iCs/>
        </w:rPr>
      </w:pPr>
      <w:r w:rsidRPr="00D002DF">
        <w:rPr>
          <w:rFonts w:ascii="Arial" w:hAnsi="Arial" w:cs="Arial"/>
          <w:b/>
          <w:iCs/>
        </w:rPr>
        <w:t>Despacho de medicamentos de cadena de frío</w:t>
      </w:r>
      <w:r w:rsidR="008C181E" w:rsidRPr="00D002DF">
        <w:rPr>
          <w:rFonts w:ascii="Arial" w:hAnsi="Arial" w:cs="Arial"/>
          <w:b/>
          <w:iCs/>
        </w:rPr>
        <w:t xml:space="preserve">: </w:t>
      </w:r>
    </w:p>
    <w:p w14:paraId="638488B9" w14:textId="426FEA4A" w:rsidR="008C181E" w:rsidRPr="00C714E0" w:rsidRDefault="008C181E" w:rsidP="009D28A3">
      <w:pPr>
        <w:spacing w:after="0" w:line="276" w:lineRule="auto"/>
        <w:jc w:val="both"/>
        <w:rPr>
          <w:rFonts w:ascii="Arial" w:hAnsi="Arial" w:cs="Arial"/>
        </w:rPr>
      </w:pPr>
    </w:p>
    <w:p w14:paraId="6E7DF9FF" w14:textId="3233CBAB" w:rsidR="008C181E" w:rsidRPr="00C714E0" w:rsidRDefault="00404D84" w:rsidP="009D28A3">
      <w:pPr>
        <w:spacing w:after="0" w:line="276" w:lineRule="auto"/>
        <w:jc w:val="both"/>
        <w:rPr>
          <w:rFonts w:ascii="Arial" w:hAnsi="Arial" w:cs="Arial"/>
        </w:rPr>
      </w:pPr>
      <w:r w:rsidRPr="00C714E0">
        <w:rPr>
          <w:rFonts w:ascii="Arial" w:hAnsi="Arial" w:cs="Arial"/>
        </w:rPr>
        <w:t>Realizar el despacho de medicamentos según el “</w:t>
      </w:r>
      <w:r w:rsidRPr="00C714E0">
        <w:rPr>
          <w:rFonts w:ascii="Arial" w:hAnsi="Arial" w:cs="Arial"/>
          <w:i/>
          <w:iCs/>
        </w:rPr>
        <w:t>Pro</w:t>
      </w:r>
      <w:r w:rsidR="00C50336">
        <w:rPr>
          <w:rFonts w:ascii="Arial" w:hAnsi="Arial" w:cs="Arial"/>
          <w:i/>
          <w:iCs/>
        </w:rPr>
        <w:t>cedimiento</w:t>
      </w:r>
      <w:r w:rsidRPr="00C714E0">
        <w:rPr>
          <w:rFonts w:ascii="Arial" w:hAnsi="Arial" w:cs="Arial"/>
          <w:i/>
          <w:iCs/>
        </w:rPr>
        <w:t xml:space="preserve"> para la dispensación de medicamentos en la farmacia</w:t>
      </w:r>
      <w:r w:rsidRPr="00C714E0">
        <w:rPr>
          <w:rFonts w:ascii="Arial" w:hAnsi="Arial" w:cs="Arial"/>
        </w:rPr>
        <w:t xml:space="preserve">”, tomando las siguientes consideraciones: </w:t>
      </w:r>
    </w:p>
    <w:p w14:paraId="113B0798" w14:textId="3C0ECFAA" w:rsidR="008C181E" w:rsidRPr="00C714E0" w:rsidRDefault="008C181E" w:rsidP="009D28A3">
      <w:pPr>
        <w:spacing w:after="0" w:line="276" w:lineRule="auto"/>
        <w:jc w:val="both"/>
        <w:rPr>
          <w:rFonts w:ascii="Arial" w:hAnsi="Arial" w:cs="Arial"/>
        </w:rPr>
      </w:pPr>
    </w:p>
    <w:p w14:paraId="1F41852D" w14:textId="75466E23" w:rsidR="00C96E7F" w:rsidRPr="009D28A3" w:rsidRDefault="00C96E7F" w:rsidP="009D28A3">
      <w:pPr>
        <w:pStyle w:val="ListParagraph"/>
        <w:numPr>
          <w:ilvl w:val="0"/>
          <w:numId w:val="26"/>
        </w:numPr>
        <w:spacing w:after="0" w:line="276" w:lineRule="auto"/>
        <w:jc w:val="both"/>
        <w:rPr>
          <w:rFonts w:ascii="Arial" w:hAnsi="Arial" w:cs="Arial"/>
          <w:b/>
          <w:bCs/>
        </w:rPr>
      </w:pPr>
      <w:r w:rsidRPr="009D28A3">
        <w:rPr>
          <w:rFonts w:ascii="Arial" w:hAnsi="Arial" w:cs="Arial"/>
          <w:b/>
          <w:bCs/>
        </w:rPr>
        <w:t>Vacunas:</w:t>
      </w:r>
    </w:p>
    <w:p w14:paraId="767FCDB3" w14:textId="77777777" w:rsidR="009D28A3" w:rsidRPr="009D28A3" w:rsidRDefault="009D28A3" w:rsidP="009D28A3">
      <w:pPr>
        <w:spacing w:after="0" w:line="276" w:lineRule="auto"/>
        <w:jc w:val="both"/>
        <w:rPr>
          <w:rFonts w:ascii="Arial" w:hAnsi="Arial" w:cs="Arial"/>
          <w:b/>
          <w:bCs/>
        </w:rPr>
      </w:pPr>
    </w:p>
    <w:p w14:paraId="71EC8ED7" w14:textId="6586377A" w:rsidR="008C181E" w:rsidRPr="00C714E0" w:rsidRDefault="00C96E7F" w:rsidP="009D28A3">
      <w:pPr>
        <w:pStyle w:val="ListParagraph"/>
        <w:numPr>
          <w:ilvl w:val="0"/>
          <w:numId w:val="18"/>
        </w:numPr>
        <w:spacing w:after="0" w:line="276" w:lineRule="auto"/>
        <w:jc w:val="both"/>
        <w:rPr>
          <w:rFonts w:ascii="Arial" w:hAnsi="Arial" w:cs="Arial"/>
        </w:rPr>
      </w:pPr>
      <w:r w:rsidRPr="00C714E0">
        <w:rPr>
          <w:rFonts w:ascii="Arial" w:hAnsi="Arial" w:cs="Arial"/>
        </w:rPr>
        <w:t>Tomar</w:t>
      </w:r>
      <w:r w:rsidR="008C181E" w:rsidRPr="00C714E0">
        <w:rPr>
          <w:rFonts w:ascii="Arial" w:hAnsi="Arial" w:cs="Arial"/>
        </w:rPr>
        <w:t xml:space="preserve"> </w:t>
      </w:r>
      <w:r w:rsidR="006146A4">
        <w:rPr>
          <w:rFonts w:ascii="Arial" w:hAnsi="Arial" w:cs="Arial"/>
        </w:rPr>
        <w:t xml:space="preserve">el producto </w:t>
      </w:r>
      <w:r w:rsidR="008C181E" w:rsidRPr="00C714E0">
        <w:rPr>
          <w:rFonts w:ascii="Arial" w:hAnsi="Arial" w:cs="Arial"/>
        </w:rPr>
        <w:t xml:space="preserve">de la </w:t>
      </w:r>
      <w:r w:rsidR="008B5ED6" w:rsidRPr="00C714E0">
        <w:rPr>
          <w:rFonts w:ascii="Arial" w:hAnsi="Arial" w:cs="Arial"/>
        </w:rPr>
        <w:t>refrigeradora</w:t>
      </w:r>
      <w:r w:rsidR="008B5ED6">
        <w:rPr>
          <w:rFonts w:ascii="Arial" w:hAnsi="Arial" w:cs="Arial"/>
        </w:rPr>
        <w:t xml:space="preserve">, </w:t>
      </w:r>
      <w:r w:rsidR="008B5ED6" w:rsidRPr="00C714E0">
        <w:rPr>
          <w:rFonts w:ascii="Arial" w:hAnsi="Arial" w:cs="Arial"/>
        </w:rPr>
        <w:t>llevarlo</w:t>
      </w:r>
      <w:r w:rsidR="008C181E" w:rsidRPr="00C714E0">
        <w:rPr>
          <w:rFonts w:ascii="Arial" w:hAnsi="Arial" w:cs="Arial"/>
        </w:rPr>
        <w:t xml:space="preserve"> al cuarto destinado para su aplicación y </w:t>
      </w:r>
      <w:r w:rsidR="00025D43" w:rsidRPr="00C714E0">
        <w:rPr>
          <w:rFonts w:ascii="Arial" w:hAnsi="Arial" w:cs="Arial"/>
        </w:rPr>
        <w:t xml:space="preserve">actuar conforme </w:t>
      </w:r>
      <w:r w:rsidR="008C181E" w:rsidRPr="00C714E0">
        <w:rPr>
          <w:rFonts w:ascii="Arial" w:hAnsi="Arial" w:cs="Arial"/>
        </w:rPr>
        <w:t xml:space="preserve">con el </w:t>
      </w:r>
      <w:r w:rsidRPr="00C714E0">
        <w:rPr>
          <w:rFonts w:ascii="Arial" w:hAnsi="Arial" w:cs="Arial"/>
        </w:rPr>
        <w:t>“</w:t>
      </w:r>
      <w:r w:rsidR="008C181E" w:rsidRPr="00C714E0">
        <w:rPr>
          <w:rFonts w:ascii="Arial" w:hAnsi="Arial" w:cs="Arial"/>
          <w:i/>
          <w:iCs/>
        </w:rPr>
        <w:t>Pro</w:t>
      </w:r>
      <w:r w:rsidR="00C50336">
        <w:rPr>
          <w:rFonts w:ascii="Arial" w:hAnsi="Arial" w:cs="Arial"/>
          <w:i/>
          <w:iCs/>
        </w:rPr>
        <w:t>cedimiento</w:t>
      </w:r>
      <w:r w:rsidR="008C181E" w:rsidRPr="00C714E0">
        <w:rPr>
          <w:rFonts w:ascii="Arial" w:hAnsi="Arial" w:cs="Arial"/>
          <w:i/>
          <w:iCs/>
        </w:rPr>
        <w:t xml:space="preserve"> </w:t>
      </w:r>
      <w:r w:rsidR="0002430F">
        <w:rPr>
          <w:rFonts w:ascii="Arial" w:hAnsi="Arial" w:cs="Arial"/>
          <w:i/>
          <w:iCs/>
        </w:rPr>
        <w:t>para la</w:t>
      </w:r>
      <w:r w:rsidR="0040621D" w:rsidRPr="00C714E0">
        <w:rPr>
          <w:rFonts w:ascii="Arial" w:hAnsi="Arial" w:cs="Arial"/>
          <w:i/>
          <w:iCs/>
        </w:rPr>
        <w:t xml:space="preserve"> aplicación de inyectables y vacunas</w:t>
      </w:r>
      <w:r w:rsidR="0040621D" w:rsidRPr="00C714E0">
        <w:rPr>
          <w:rFonts w:ascii="Arial" w:hAnsi="Arial" w:cs="Arial"/>
        </w:rPr>
        <w:t>”</w:t>
      </w:r>
      <w:r w:rsidR="008C181E" w:rsidRPr="00C714E0">
        <w:rPr>
          <w:rFonts w:ascii="Arial" w:hAnsi="Arial" w:cs="Arial"/>
        </w:rPr>
        <w:t xml:space="preserve">, y </w:t>
      </w:r>
      <w:r w:rsidR="008B5ED6">
        <w:rPr>
          <w:rFonts w:ascii="Arial" w:hAnsi="Arial" w:cs="Arial"/>
        </w:rPr>
        <w:t>según</w:t>
      </w:r>
      <w:r w:rsidR="008C181E" w:rsidRPr="00C714E0">
        <w:rPr>
          <w:rFonts w:ascii="Arial" w:hAnsi="Arial" w:cs="Arial"/>
        </w:rPr>
        <w:t xml:space="preserve"> lo que establece el laboratorio fabricante respecto a la vía de administración. </w:t>
      </w:r>
    </w:p>
    <w:p w14:paraId="24051771" w14:textId="72612157" w:rsidR="00C54483" w:rsidRPr="00C714E0" w:rsidRDefault="00C54483" w:rsidP="009D28A3">
      <w:pPr>
        <w:spacing w:after="0" w:line="276" w:lineRule="auto"/>
        <w:jc w:val="both"/>
        <w:rPr>
          <w:rFonts w:ascii="Arial" w:hAnsi="Arial" w:cs="Arial"/>
        </w:rPr>
      </w:pPr>
    </w:p>
    <w:p w14:paraId="3DB6523E" w14:textId="13FC8804" w:rsidR="0040621D" w:rsidRDefault="0040621D" w:rsidP="009D28A3">
      <w:pPr>
        <w:pStyle w:val="ListParagraph"/>
        <w:numPr>
          <w:ilvl w:val="0"/>
          <w:numId w:val="18"/>
        </w:numPr>
        <w:spacing w:after="0" w:line="276" w:lineRule="auto"/>
        <w:jc w:val="both"/>
        <w:rPr>
          <w:rFonts w:ascii="Arial" w:hAnsi="Arial" w:cs="Arial"/>
        </w:rPr>
      </w:pPr>
      <w:r w:rsidRPr="00C714E0">
        <w:rPr>
          <w:rFonts w:ascii="Arial" w:hAnsi="Arial" w:cs="Arial"/>
        </w:rPr>
        <w:t>Registrar</w:t>
      </w:r>
      <w:r w:rsidR="00C54483" w:rsidRPr="00C714E0">
        <w:rPr>
          <w:rFonts w:ascii="Arial" w:hAnsi="Arial" w:cs="Arial"/>
        </w:rPr>
        <w:t xml:space="preserve"> </w:t>
      </w:r>
      <w:r w:rsidR="0070494B" w:rsidRPr="00C714E0">
        <w:rPr>
          <w:rFonts w:ascii="Arial" w:hAnsi="Arial" w:cs="Arial"/>
        </w:rPr>
        <w:t>las</w:t>
      </w:r>
      <w:r w:rsidR="00C54483" w:rsidRPr="00C714E0">
        <w:rPr>
          <w:rFonts w:ascii="Arial" w:hAnsi="Arial" w:cs="Arial"/>
        </w:rPr>
        <w:t xml:space="preserve"> aplicaci</w:t>
      </w:r>
      <w:r w:rsidR="0070494B" w:rsidRPr="00C714E0">
        <w:rPr>
          <w:rFonts w:ascii="Arial" w:hAnsi="Arial" w:cs="Arial"/>
        </w:rPr>
        <w:t>ones</w:t>
      </w:r>
      <w:r w:rsidR="00C54483" w:rsidRPr="00C714E0">
        <w:rPr>
          <w:rFonts w:ascii="Arial" w:hAnsi="Arial" w:cs="Arial"/>
        </w:rPr>
        <w:t xml:space="preserve"> de vacunas, </w:t>
      </w:r>
      <w:r w:rsidRPr="00C714E0">
        <w:rPr>
          <w:rFonts w:ascii="Arial" w:hAnsi="Arial" w:cs="Arial"/>
        </w:rPr>
        <w:t>en el sistema de</w:t>
      </w:r>
      <w:r w:rsidR="00C54483" w:rsidRPr="00C714E0">
        <w:rPr>
          <w:rFonts w:ascii="Arial" w:hAnsi="Arial" w:cs="Arial"/>
        </w:rPr>
        <w:t xml:space="preserve"> reporte </w:t>
      </w:r>
      <w:r w:rsidRPr="00C714E0">
        <w:rPr>
          <w:rFonts w:ascii="Arial" w:hAnsi="Arial" w:cs="Arial"/>
        </w:rPr>
        <w:t>definido por</w:t>
      </w:r>
      <w:r w:rsidR="00C54483" w:rsidRPr="00C714E0">
        <w:rPr>
          <w:rFonts w:ascii="Arial" w:hAnsi="Arial" w:cs="Arial"/>
        </w:rPr>
        <w:t xml:space="preserve"> el Ministerio de Salud</w:t>
      </w:r>
      <w:r w:rsidR="0070494B" w:rsidRPr="00C714E0">
        <w:rPr>
          <w:rFonts w:ascii="Arial" w:hAnsi="Arial" w:cs="Arial"/>
        </w:rPr>
        <w:t>.</w:t>
      </w:r>
    </w:p>
    <w:p w14:paraId="6690CB76" w14:textId="77777777" w:rsidR="00B039D4" w:rsidRPr="00B039D4" w:rsidRDefault="00B039D4" w:rsidP="00B039D4">
      <w:pPr>
        <w:pStyle w:val="ListParagraph"/>
        <w:rPr>
          <w:rFonts w:ascii="Arial" w:hAnsi="Arial" w:cs="Arial"/>
        </w:rPr>
      </w:pPr>
    </w:p>
    <w:p w14:paraId="00F53F92" w14:textId="6ACFC40C" w:rsidR="00B039D4" w:rsidRPr="004957F9" w:rsidRDefault="008B5ED6" w:rsidP="004957F9">
      <w:pPr>
        <w:pStyle w:val="ListParagraph"/>
        <w:numPr>
          <w:ilvl w:val="0"/>
          <w:numId w:val="18"/>
        </w:numPr>
        <w:spacing w:after="0" w:line="276" w:lineRule="auto"/>
        <w:jc w:val="both"/>
        <w:rPr>
          <w:rFonts w:ascii="Arial" w:hAnsi="Arial" w:cs="Arial"/>
        </w:rPr>
      </w:pPr>
      <w:r>
        <w:rPr>
          <w:rFonts w:ascii="Arial" w:hAnsi="Arial" w:cs="Arial"/>
          <w:color w:val="000000"/>
          <w:shd w:val="clear" w:color="auto" w:fill="FFFFFF"/>
        </w:rPr>
        <w:t xml:space="preserve">Proporcionar al paciente </w:t>
      </w:r>
      <w:r w:rsidR="00B039D4" w:rsidRPr="008B5ED6">
        <w:rPr>
          <w:rFonts w:ascii="Arial" w:hAnsi="Arial" w:cs="Arial"/>
          <w:color w:val="000000"/>
          <w:shd w:val="clear" w:color="auto" w:fill="FFFFFF"/>
        </w:rPr>
        <w:t>un carné o compro</w:t>
      </w:r>
      <w:r w:rsidR="009B748C" w:rsidRPr="008B5ED6">
        <w:rPr>
          <w:rFonts w:ascii="Arial" w:hAnsi="Arial" w:cs="Arial"/>
          <w:color w:val="000000"/>
          <w:shd w:val="clear" w:color="auto" w:fill="FFFFFF"/>
        </w:rPr>
        <w:t>bante de vacunación</w:t>
      </w:r>
      <w:r>
        <w:rPr>
          <w:rFonts w:ascii="Arial" w:hAnsi="Arial" w:cs="Arial"/>
          <w:color w:val="000000"/>
          <w:shd w:val="clear" w:color="auto" w:fill="FFFFFF"/>
        </w:rPr>
        <w:t>.</w:t>
      </w:r>
      <w:r w:rsidR="00B039D4" w:rsidRPr="008B5ED6">
        <w:rPr>
          <w:rFonts w:ascii="Arial" w:hAnsi="Arial" w:cs="Arial"/>
          <w:color w:val="000000"/>
          <w:shd w:val="clear" w:color="auto" w:fill="FFFFFF"/>
        </w:rPr>
        <w:t xml:space="preserve"> </w:t>
      </w:r>
      <w:r w:rsidR="004957F9">
        <w:rPr>
          <w:rFonts w:ascii="Arial" w:hAnsi="Arial" w:cs="Arial"/>
          <w:color w:val="000000"/>
          <w:shd w:val="clear" w:color="auto" w:fill="FFFFFF"/>
        </w:rPr>
        <w:t>(</w:t>
      </w:r>
      <w:r w:rsidR="00B039D4" w:rsidRPr="004957F9">
        <w:rPr>
          <w:rFonts w:ascii="Arial" w:hAnsi="Arial" w:cs="Arial"/>
          <w:color w:val="000000"/>
          <w:shd w:val="clear" w:color="auto" w:fill="FFFFFF"/>
        </w:rPr>
        <w:t xml:space="preserve">Se establece el carné oficial de salud del niño y la niña como instrumento idóneo para el registro, el control y la aplicación de vacunas. Este documento </w:t>
      </w:r>
      <w:r w:rsidR="004957F9" w:rsidRPr="004957F9">
        <w:rPr>
          <w:rFonts w:ascii="Arial" w:hAnsi="Arial" w:cs="Arial"/>
          <w:color w:val="000000"/>
          <w:shd w:val="clear" w:color="auto" w:fill="FFFFFF"/>
        </w:rPr>
        <w:t>es</w:t>
      </w:r>
      <w:r w:rsidR="00B039D4" w:rsidRPr="004957F9">
        <w:rPr>
          <w:rFonts w:ascii="Arial" w:hAnsi="Arial" w:cs="Arial"/>
          <w:color w:val="000000"/>
          <w:shd w:val="clear" w:color="auto" w:fill="FFFFFF"/>
        </w:rPr>
        <w:t xml:space="preserve"> de uso obligado para los fines de prevención de enfermedades e inmunización contra ellas</w:t>
      </w:r>
      <w:r w:rsidR="004957F9">
        <w:rPr>
          <w:rFonts w:ascii="Arial" w:hAnsi="Arial" w:cs="Arial"/>
          <w:color w:val="000000"/>
          <w:shd w:val="clear" w:color="auto" w:fill="FFFFFF"/>
        </w:rPr>
        <w:t>)</w:t>
      </w:r>
      <w:r w:rsidR="00B039D4" w:rsidRPr="004957F9">
        <w:rPr>
          <w:rFonts w:ascii="Arial" w:hAnsi="Arial" w:cs="Arial"/>
          <w:color w:val="000000"/>
          <w:shd w:val="clear" w:color="auto" w:fill="FFFFFF"/>
        </w:rPr>
        <w:t xml:space="preserve">. </w:t>
      </w:r>
      <w:r w:rsidR="00363BAE">
        <w:rPr>
          <w:rFonts w:ascii="Arial" w:hAnsi="Arial" w:cs="Arial"/>
          <w:color w:val="000000"/>
          <w:shd w:val="clear" w:color="auto" w:fill="FFFFFF"/>
        </w:rPr>
        <w:t>(</w:t>
      </w:r>
      <w:r w:rsidR="00E33BC9" w:rsidRPr="00363BAE">
        <w:rPr>
          <w:rFonts w:ascii="Arial" w:hAnsi="Arial" w:cs="Arial"/>
          <w:color w:val="000000"/>
          <w:shd w:val="clear" w:color="auto" w:fill="FFFFFF"/>
        </w:rPr>
        <w:t>Ver Anexo</w:t>
      </w:r>
      <w:r w:rsidR="00363BAE">
        <w:rPr>
          <w:rFonts w:ascii="Arial" w:hAnsi="Arial" w:cs="Arial"/>
          <w:color w:val="000000"/>
          <w:shd w:val="clear" w:color="auto" w:fill="FFFFFF"/>
        </w:rPr>
        <w:t xml:space="preserve"> 3)</w:t>
      </w:r>
      <w:r w:rsidR="00E33BC9" w:rsidRPr="00363BAE">
        <w:rPr>
          <w:rFonts w:ascii="Arial" w:hAnsi="Arial" w:cs="Arial"/>
          <w:color w:val="000000"/>
          <w:shd w:val="clear" w:color="auto" w:fill="FFFFFF"/>
        </w:rPr>
        <w:t>.</w:t>
      </w:r>
      <w:r w:rsidR="00E33BC9">
        <w:rPr>
          <w:rFonts w:ascii="Arial" w:hAnsi="Arial" w:cs="Arial"/>
          <w:color w:val="000000"/>
          <w:shd w:val="clear" w:color="auto" w:fill="FFFFFF"/>
        </w:rPr>
        <w:t xml:space="preserve"> </w:t>
      </w:r>
    </w:p>
    <w:p w14:paraId="054D2B71" w14:textId="77777777" w:rsidR="00B039D4" w:rsidRPr="00B039D4" w:rsidRDefault="00B039D4" w:rsidP="00B039D4">
      <w:pPr>
        <w:pStyle w:val="ListParagraph"/>
        <w:rPr>
          <w:rFonts w:ascii="Arial" w:hAnsi="Arial" w:cs="Arial"/>
          <w:highlight w:val="yellow"/>
        </w:rPr>
      </w:pPr>
    </w:p>
    <w:p w14:paraId="25F080D3" w14:textId="2E8DA22A" w:rsidR="00B039D4" w:rsidRPr="00625D6B" w:rsidRDefault="00B039D4" w:rsidP="00625D6B">
      <w:pPr>
        <w:pStyle w:val="ListParagraph"/>
        <w:numPr>
          <w:ilvl w:val="0"/>
          <w:numId w:val="18"/>
        </w:numPr>
        <w:spacing w:after="0" w:line="276" w:lineRule="auto"/>
        <w:jc w:val="both"/>
        <w:rPr>
          <w:rFonts w:ascii="Arial" w:hAnsi="Arial" w:cs="Arial"/>
        </w:rPr>
      </w:pPr>
      <w:r w:rsidRPr="004957F9">
        <w:rPr>
          <w:rFonts w:ascii="Arial" w:hAnsi="Arial" w:cs="Arial"/>
          <w:color w:val="000000"/>
          <w:shd w:val="clear" w:color="auto" w:fill="FFFFFF"/>
        </w:rPr>
        <w:t xml:space="preserve">El carné debe contener los siguientes datos: nombre completo de la persona vacunada, número de cédula, edad, domicilio, tipo de vacuna, fecha de aplicación de cada vacuna y dosis aplicada y dosis </w:t>
      </w:r>
      <w:r w:rsidR="004957F9" w:rsidRPr="004957F9">
        <w:rPr>
          <w:rFonts w:ascii="Arial" w:hAnsi="Arial" w:cs="Arial"/>
          <w:color w:val="000000"/>
          <w:shd w:val="clear" w:color="auto" w:fill="FFFFFF"/>
        </w:rPr>
        <w:t>subsecuentes,</w:t>
      </w:r>
      <w:r w:rsidRPr="004957F9">
        <w:rPr>
          <w:rFonts w:ascii="Arial" w:hAnsi="Arial" w:cs="Arial"/>
          <w:color w:val="000000"/>
          <w:shd w:val="clear" w:color="auto" w:fill="FFFFFF"/>
        </w:rPr>
        <w:t xml:space="preserve"> así como un sello de la institución responsable de la vacunación o en su caso</w:t>
      </w:r>
      <w:r w:rsidR="004957F9">
        <w:rPr>
          <w:rFonts w:ascii="Arial" w:hAnsi="Arial" w:cs="Arial"/>
          <w:color w:val="000000"/>
          <w:shd w:val="clear" w:color="auto" w:fill="FFFFFF"/>
        </w:rPr>
        <w:t>,</w:t>
      </w:r>
      <w:r w:rsidRPr="004957F9">
        <w:rPr>
          <w:rFonts w:ascii="Arial" w:hAnsi="Arial" w:cs="Arial"/>
          <w:color w:val="000000"/>
          <w:shd w:val="clear" w:color="auto" w:fill="FFFFFF"/>
        </w:rPr>
        <w:t xml:space="preserve"> el nombre del profesional que la aplica y el código profesional</w:t>
      </w:r>
      <w:r w:rsidR="004957F9">
        <w:rPr>
          <w:rFonts w:ascii="Arial" w:hAnsi="Arial" w:cs="Arial"/>
          <w:color w:val="000000"/>
          <w:shd w:val="clear" w:color="auto" w:fill="FFFFFF"/>
        </w:rPr>
        <w:t xml:space="preserve">. </w:t>
      </w:r>
    </w:p>
    <w:p w14:paraId="02F8D27E" w14:textId="77777777" w:rsidR="004F0980" w:rsidRPr="004F0980" w:rsidRDefault="004F0980" w:rsidP="004F0980">
      <w:pPr>
        <w:spacing w:after="0" w:line="276" w:lineRule="auto"/>
        <w:jc w:val="both"/>
        <w:rPr>
          <w:rFonts w:ascii="Arial" w:hAnsi="Arial" w:cs="Arial"/>
          <w:highlight w:val="yellow"/>
        </w:rPr>
      </w:pPr>
    </w:p>
    <w:p w14:paraId="59FAC231" w14:textId="3E3B9B37" w:rsidR="0040621D" w:rsidRPr="00625D6B" w:rsidRDefault="0040621D" w:rsidP="004F0980">
      <w:pPr>
        <w:pStyle w:val="ListParagraph"/>
        <w:numPr>
          <w:ilvl w:val="0"/>
          <w:numId w:val="18"/>
        </w:numPr>
        <w:spacing w:after="0" w:line="276" w:lineRule="auto"/>
        <w:jc w:val="both"/>
        <w:rPr>
          <w:rFonts w:ascii="Arial" w:hAnsi="Arial" w:cs="Arial"/>
          <w:i/>
          <w:iCs/>
        </w:rPr>
      </w:pPr>
      <w:r w:rsidRPr="004F0980">
        <w:rPr>
          <w:rFonts w:ascii="Arial" w:hAnsi="Arial" w:cs="Arial"/>
        </w:rPr>
        <w:t>Toda vacuna</w:t>
      </w:r>
      <w:r w:rsidR="00511162" w:rsidRPr="004F0980">
        <w:rPr>
          <w:rFonts w:ascii="Arial" w:hAnsi="Arial" w:cs="Arial"/>
        </w:rPr>
        <w:t xml:space="preserve"> despachada</w:t>
      </w:r>
      <w:r w:rsidRPr="004F0980">
        <w:rPr>
          <w:rFonts w:ascii="Arial" w:hAnsi="Arial" w:cs="Arial"/>
        </w:rPr>
        <w:t xml:space="preserve"> debe ser aplicada en el establecimiento</w:t>
      </w:r>
      <w:r w:rsidR="00511162" w:rsidRPr="004F0980">
        <w:rPr>
          <w:rFonts w:ascii="Arial" w:hAnsi="Arial" w:cs="Arial"/>
        </w:rPr>
        <w:t xml:space="preserve"> de salud en donde se encuentre la farmacia</w:t>
      </w:r>
      <w:r w:rsidR="00625D6B">
        <w:rPr>
          <w:rFonts w:ascii="Arial" w:hAnsi="Arial" w:cs="Arial"/>
        </w:rPr>
        <w:t xml:space="preserve">, siguiendo el </w:t>
      </w:r>
      <w:r w:rsidR="00625D6B" w:rsidRPr="00625D6B">
        <w:rPr>
          <w:rFonts w:ascii="Arial" w:hAnsi="Arial" w:cs="Arial"/>
          <w:i/>
          <w:iCs/>
        </w:rPr>
        <w:t>Procedimiento para la aplicación de inyectables y vacunas.</w:t>
      </w:r>
    </w:p>
    <w:p w14:paraId="5D718DB3" w14:textId="77777777" w:rsidR="004F0980" w:rsidRDefault="004F0980" w:rsidP="004F0980">
      <w:pPr>
        <w:pStyle w:val="ListParagraph"/>
        <w:spacing w:after="0" w:line="276" w:lineRule="auto"/>
        <w:jc w:val="both"/>
        <w:rPr>
          <w:rFonts w:ascii="Arial" w:hAnsi="Arial" w:cs="Arial"/>
        </w:rPr>
      </w:pPr>
    </w:p>
    <w:p w14:paraId="6855E75D" w14:textId="77777777" w:rsidR="004F0980" w:rsidRPr="005031A3" w:rsidRDefault="004F0980" w:rsidP="004F0980">
      <w:pPr>
        <w:pStyle w:val="ListParagraph"/>
        <w:numPr>
          <w:ilvl w:val="0"/>
          <w:numId w:val="18"/>
        </w:numPr>
        <w:spacing w:after="0" w:line="276" w:lineRule="auto"/>
        <w:jc w:val="both"/>
        <w:rPr>
          <w:rFonts w:ascii="Arial" w:hAnsi="Arial" w:cs="Arial"/>
          <w:i/>
          <w:iCs/>
        </w:rPr>
      </w:pPr>
      <w:r w:rsidRPr="004F0980">
        <w:rPr>
          <w:rFonts w:ascii="Arial" w:eastAsia="Times New Roman" w:hAnsi="Arial" w:cs="Arial"/>
          <w:color w:val="000000"/>
          <w:lang w:eastAsia="es-CR"/>
        </w:rPr>
        <w:t xml:space="preserve">Una vez finalizada la vacunación, los productos biológicos vivos o inactivados, así como todos los materiales utilizados, serán adecuadamente desechados para evitar contaminaciones accidentales. Lo anterior, de acuerdo con el </w:t>
      </w:r>
      <w:r w:rsidRPr="005031A3">
        <w:rPr>
          <w:rFonts w:ascii="Arial" w:hAnsi="Arial" w:cs="Arial"/>
          <w:i/>
          <w:iCs/>
          <w:color w:val="000000"/>
        </w:rPr>
        <w:t>Procedimiento de manejo de desechos infectocontagiosos en la farmacia.</w:t>
      </w:r>
    </w:p>
    <w:p w14:paraId="1C739B8F" w14:textId="77777777" w:rsidR="004F0980" w:rsidRPr="004F0980" w:rsidRDefault="004F0980" w:rsidP="004F0980">
      <w:pPr>
        <w:pStyle w:val="ListParagraph"/>
        <w:spacing w:after="0" w:line="276" w:lineRule="auto"/>
        <w:jc w:val="both"/>
        <w:rPr>
          <w:rFonts w:ascii="Arial" w:hAnsi="Arial" w:cs="Arial"/>
        </w:rPr>
      </w:pPr>
    </w:p>
    <w:p w14:paraId="71ADC5E3" w14:textId="77777777" w:rsidR="00C96E7F" w:rsidRPr="00C714E0" w:rsidRDefault="00C96E7F" w:rsidP="009D28A3">
      <w:pPr>
        <w:pStyle w:val="ListParagraph"/>
        <w:spacing w:line="276" w:lineRule="auto"/>
        <w:jc w:val="both"/>
        <w:rPr>
          <w:rFonts w:ascii="Arial" w:hAnsi="Arial" w:cs="Arial"/>
        </w:rPr>
      </w:pPr>
    </w:p>
    <w:p w14:paraId="1945F47C" w14:textId="7BAA5BE2" w:rsidR="008C181E" w:rsidRPr="009D28A3" w:rsidRDefault="002F1040" w:rsidP="00D002DF">
      <w:pPr>
        <w:pStyle w:val="ListParagraph"/>
        <w:numPr>
          <w:ilvl w:val="0"/>
          <w:numId w:val="32"/>
        </w:numPr>
        <w:spacing w:after="0" w:line="276" w:lineRule="auto"/>
        <w:jc w:val="both"/>
        <w:rPr>
          <w:rFonts w:ascii="Arial" w:hAnsi="Arial" w:cs="Arial"/>
          <w:b/>
          <w:bCs/>
        </w:rPr>
      </w:pPr>
      <w:r w:rsidRPr="009D28A3">
        <w:rPr>
          <w:rFonts w:ascii="Arial" w:hAnsi="Arial" w:cs="Arial"/>
          <w:b/>
          <w:bCs/>
        </w:rPr>
        <w:t>Otros m</w:t>
      </w:r>
      <w:r w:rsidR="00C96E7F" w:rsidRPr="009D28A3">
        <w:rPr>
          <w:rFonts w:ascii="Arial" w:hAnsi="Arial" w:cs="Arial"/>
          <w:b/>
          <w:bCs/>
        </w:rPr>
        <w:t>edicamentos de cadena de frío:</w:t>
      </w:r>
    </w:p>
    <w:p w14:paraId="6792FB86" w14:textId="77777777" w:rsidR="009D28A3" w:rsidRPr="009D28A3" w:rsidRDefault="009D28A3" w:rsidP="009D28A3">
      <w:pPr>
        <w:spacing w:after="0" w:line="276" w:lineRule="auto"/>
        <w:jc w:val="both"/>
        <w:rPr>
          <w:rFonts w:ascii="Arial" w:hAnsi="Arial" w:cs="Arial"/>
          <w:b/>
          <w:bCs/>
        </w:rPr>
      </w:pPr>
    </w:p>
    <w:p w14:paraId="5AEACFAD" w14:textId="4E6DE325" w:rsidR="008C181E" w:rsidRPr="00C714E0" w:rsidRDefault="008C181E" w:rsidP="009D28A3">
      <w:pPr>
        <w:pStyle w:val="ListParagraph"/>
        <w:numPr>
          <w:ilvl w:val="0"/>
          <w:numId w:val="23"/>
        </w:numPr>
        <w:spacing w:after="0" w:line="276" w:lineRule="auto"/>
        <w:jc w:val="both"/>
        <w:rPr>
          <w:rFonts w:ascii="Arial" w:hAnsi="Arial" w:cs="Arial"/>
        </w:rPr>
      </w:pPr>
      <w:r w:rsidRPr="00C714E0">
        <w:rPr>
          <w:rFonts w:ascii="Arial" w:hAnsi="Arial" w:cs="Arial"/>
        </w:rPr>
        <w:t>En el momento de la dispensación debe explicar al usuario acerca de la seguridad que deberá tener respecto a</w:t>
      </w:r>
      <w:r w:rsidR="005031A3">
        <w:rPr>
          <w:rFonts w:ascii="Arial" w:hAnsi="Arial" w:cs="Arial"/>
        </w:rPr>
        <w:t xml:space="preserve">l manejo adecuado de </w:t>
      </w:r>
      <w:r w:rsidRPr="00C714E0">
        <w:rPr>
          <w:rFonts w:ascii="Arial" w:hAnsi="Arial" w:cs="Arial"/>
        </w:rPr>
        <w:t xml:space="preserve">la cadena de frío.  </w:t>
      </w:r>
    </w:p>
    <w:p w14:paraId="2F8AAF24" w14:textId="77777777" w:rsidR="00382415" w:rsidRPr="00C714E0" w:rsidRDefault="00382415" w:rsidP="009D28A3">
      <w:pPr>
        <w:spacing w:after="0" w:line="276" w:lineRule="auto"/>
        <w:ind w:right="407"/>
        <w:jc w:val="both"/>
        <w:rPr>
          <w:rFonts w:ascii="Arial" w:hAnsi="Arial" w:cs="Arial"/>
        </w:rPr>
      </w:pPr>
    </w:p>
    <w:p w14:paraId="7802C9CA" w14:textId="6274118D" w:rsidR="007B4871" w:rsidRPr="0026746B" w:rsidRDefault="008C181E" w:rsidP="007B4871">
      <w:pPr>
        <w:pStyle w:val="ListParagraph"/>
        <w:numPr>
          <w:ilvl w:val="0"/>
          <w:numId w:val="23"/>
        </w:numPr>
        <w:spacing w:after="0" w:line="276" w:lineRule="auto"/>
        <w:ind w:right="407"/>
        <w:jc w:val="both"/>
        <w:rPr>
          <w:rFonts w:ascii="Arial" w:hAnsi="Arial" w:cs="Arial"/>
        </w:rPr>
      </w:pPr>
      <w:r w:rsidRPr="00C714E0">
        <w:rPr>
          <w:rFonts w:ascii="Arial" w:hAnsi="Arial" w:cs="Arial"/>
        </w:rPr>
        <w:t xml:space="preserve">El farmacéutico deberá empacar </w:t>
      </w:r>
      <w:r w:rsidR="00C96E7F" w:rsidRPr="00C714E0">
        <w:rPr>
          <w:rFonts w:ascii="Arial" w:hAnsi="Arial" w:cs="Arial"/>
        </w:rPr>
        <w:t>el medicamento de cadena de frío</w:t>
      </w:r>
      <w:r w:rsidRPr="00C714E0">
        <w:rPr>
          <w:rFonts w:ascii="Arial" w:hAnsi="Arial" w:cs="Arial"/>
        </w:rPr>
        <w:t xml:space="preserve">, </w:t>
      </w:r>
      <w:r w:rsidR="0026746B">
        <w:rPr>
          <w:rFonts w:ascii="Arial" w:hAnsi="Arial" w:cs="Arial"/>
        </w:rPr>
        <w:t xml:space="preserve">utilizando </w:t>
      </w:r>
      <w:r w:rsidR="002F1040" w:rsidRPr="00C714E0">
        <w:rPr>
          <w:rFonts w:ascii="Arial" w:hAnsi="Arial" w:cs="Arial"/>
        </w:rPr>
        <w:t>paquetes fríos</w:t>
      </w:r>
      <w:r w:rsidR="0026746B">
        <w:rPr>
          <w:rFonts w:ascii="Arial" w:hAnsi="Arial" w:cs="Arial"/>
        </w:rPr>
        <w:t xml:space="preserve"> y en recipientes que permitan</w:t>
      </w:r>
      <w:r w:rsidR="002F1040" w:rsidRPr="00C714E0">
        <w:rPr>
          <w:rFonts w:ascii="Arial" w:hAnsi="Arial" w:cs="Arial"/>
        </w:rPr>
        <w:t xml:space="preserve"> mantener la temperatura </w:t>
      </w:r>
      <w:r w:rsidR="0026746B">
        <w:rPr>
          <w:rFonts w:ascii="Arial" w:hAnsi="Arial" w:cs="Arial"/>
        </w:rPr>
        <w:t xml:space="preserve">de refrigeración o congelación </w:t>
      </w:r>
      <w:r w:rsidR="002F1040" w:rsidRPr="00C714E0">
        <w:rPr>
          <w:rFonts w:ascii="Arial" w:hAnsi="Arial" w:cs="Arial"/>
        </w:rPr>
        <w:t>interior</w:t>
      </w:r>
      <w:r w:rsidR="0026746B">
        <w:rPr>
          <w:rFonts w:ascii="Arial" w:hAnsi="Arial" w:cs="Arial"/>
        </w:rPr>
        <w:t xml:space="preserve"> según el etiquetado del producto, hasta llegar a su lugar de aplicación.</w:t>
      </w:r>
    </w:p>
    <w:p w14:paraId="51B5F807" w14:textId="2FD75FD1" w:rsidR="007353AD" w:rsidRDefault="007353AD" w:rsidP="007B4871">
      <w:pPr>
        <w:spacing w:line="276" w:lineRule="auto"/>
        <w:jc w:val="both"/>
        <w:rPr>
          <w:rFonts w:ascii="Arial" w:hAnsi="Arial" w:cs="Arial"/>
          <w:b/>
        </w:rPr>
      </w:pPr>
    </w:p>
    <w:p w14:paraId="74839F8D" w14:textId="77777777" w:rsidR="00D002DF" w:rsidRDefault="00D002DF" w:rsidP="007B4871">
      <w:pPr>
        <w:spacing w:line="276" w:lineRule="auto"/>
        <w:jc w:val="both"/>
        <w:rPr>
          <w:rFonts w:ascii="Arial" w:hAnsi="Arial" w:cs="Arial"/>
          <w:b/>
        </w:rPr>
      </w:pPr>
    </w:p>
    <w:p w14:paraId="276C348B" w14:textId="511E7ECF" w:rsidR="007B4871" w:rsidRDefault="007B4871" w:rsidP="00FF16AD">
      <w:pPr>
        <w:pStyle w:val="ListParagraph"/>
        <w:numPr>
          <w:ilvl w:val="0"/>
          <w:numId w:val="30"/>
        </w:numPr>
        <w:spacing w:line="276" w:lineRule="auto"/>
        <w:jc w:val="both"/>
        <w:rPr>
          <w:rFonts w:ascii="Arial" w:hAnsi="Arial" w:cs="Arial"/>
          <w:b/>
        </w:rPr>
      </w:pPr>
      <w:r w:rsidRPr="00FF16AD">
        <w:rPr>
          <w:rFonts w:ascii="Arial" w:hAnsi="Arial" w:cs="Arial"/>
          <w:b/>
        </w:rPr>
        <w:t>Documentos relacionados</w:t>
      </w:r>
    </w:p>
    <w:p w14:paraId="2D56E7F2" w14:textId="54A4A82B" w:rsidR="00FF16AD" w:rsidRPr="0026746B" w:rsidRDefault="0026746B" w:rsidP="0026746B">
      <w:pPr>
        <w:spacing w:line="276" w:lineRule="auto"/>
        <w:ind w:left="360"/>
        <w:jc w:val="both"/>
        <w:rPr>
          <w:rFonts w:ascii="Arial" w:hAnsi="Arial" w:cs="Arial"/>
          <w:b/>
          <w:color w:val="FF0000"/>
        </w:rPr>
      </w:pPr>
      <w:r w:rsidRPr="0026746B">
        <w:rPr>
          <w:rFonts w:ascii="Arial" w:hAnsi="Arial" w:cs="Arial"/>
          <w:b/>
          <w:color w:val="FF0000"/>
        </w:rPr>
        <w:t>[Colocar los documentos, otros procedimientos o registros relacionados directamente con el procedimiento]</w:t>
      </w:r>
    </w:p>
    <w:p w14:paraId="7D287376" w14:textId="1321DD2C" w:rsidR="007B4871" w:rsidRPr="007353AD" w:rsidRDefault="007B4871" w:rsidP="007353AD">
      <w:pPr>
        <w:pStyle w:val="ListParagraph"/>
        <w:numPr>
          <w:ilvl w:val="0"/>
          <w:numId w:val="31"/>
        </w:numPr>
        <w:spacing w:line="276" w:lineRule="auto"/>
        <w:jc w:val="both"/>
        <w:rPr>
          <w:rFonts w:ascii="Arial" w:hAnsi="Arial" w:cs="Arial"/>
        </w:rPr>
      </w:pPr>
      <w:r w:rsidRPr="007A4328">
        <w:rPr>
          <w:rFonts w:ascii="Arial" w:hAnsi="Arial" w:cs="Arial"/>
          <w:color w:val="000000"/>
        </w:rPr>
        <w:t>Pr</w:t>
      </w:r>
      <w:r>
        <w:rPr>
          <w:rFonts w:ascii="Arial" w:hAnsi="Arial" w:cs="Arial"/>
          <w:color w:val="000000"/>
        </w:rPr>
        <w:t>ocedimiento</w:t>
      </w:r>
      <w:r w:rsidRPr="007A4328">
        <w:rPr>
          <w:rFonts w:ascii="Arial" w:hAnsi="Arial" w:cs="Arial"/>
          <w:color w:val="000000"/>
        </w:rPr>
        <w:t xml:space="preserve"> de plan de contingencia para </w:t>
      </w:r>
      <w:r>
        <w:rPr>
          <w:rFonts w:ascii="Arial" w:hAnsi="Arial" w:cs="Arial"/>
          <w:color w:val="000000"/>
        </w:rPr>
        <w:t xml:space="preserve">conservar </w:t>
      </w:r>
      <w:r w:rsidRPr="007A4328">
        <w:rPr>
          <w:rFonts w:ascii="Arial" w:hAnsi="Arial" w:cs="Arial"/>
          <w:color w:val="000000"/>
        </w:rPr>
        <w:t>la cadena de frío</w:t>
      </w:r>
      <w:r w:rsidR="007353AD">
        <w:rPr>
          <w:rFonts w:ascii="Arial" w:hAnsi="Arial" w:cs="Arial"/>
          <w:color w:val="000000"/>
        </w:rPr>
        <w:t xml:space="preserve"> en </w:t>
      </w:r>
      <w:r w:rsidR="007353AD" w:rsidRPr="00872BBE">
        <w:rPr>
          <w:rFonts w:ascii="Arial" w:hAnsi="Arial" w:cs="Arial"/>
          <w:b/>
          <w:color w:val="FF0000"/>
        </w:rPr>
        <w:t>[colocar nombre del establecimiento]</w:t>
      </w:r>
      <w:r w:rsidR="007353AD">
        <w:rPr>
          <w:rFonts w:ascii="Arial" w:hAnsi="Arial" w:cs="Arial"/>
          <w:b/>
          <w:color w:val="FF0000"/>
        </w:rPr>
        <w:t>.</w:t>
      </w:r>
    </w:p>
    <w:p w14:paraId="13E27433" w14:textId="26A1152C" w:rsidR="007B4871" w:rsidRPr="007353AD" w:rsidRDefault="007B4871" w:rsidP="007353AD">
      <w:pPr>
        <w:pStyle w:val="ListParagraph"/>
        <w:numPr>
          <w:ilvl w:val="0"/>
          <w:numId w:val="31"/>
        </w:numPr>
        <w:spacing w:line="276" w:lineRule="auto"/>
        <w:jc w:val="both"/>
        <w:rPr>
          <w:rFonts w:ascii="Arial" w:hAnsi="Arial" w:cs="Arial"/>
        </w:rPr>
      </w:pPr>
      <w:r>
        <w:rPr>
          <w:rFonts w:ascii="Arial" w:hAnsi="Arial" w:cs="Arial"/>
          <w:color w:val="000000"/>
        </w:rPr>
        <w:t xml:space="preserve">Procedimiento para el manejo de desechos infectocontagiosos en </w:t>
      </w:r>
      <w:r w:rsidR="007353AD" w:rsidRPr="00872BBE">
        <w:rPr>
          <w:rFonts w:ascii="Arial" w:hAnsi="Arial" w:cs="Arial"/>
          <w:b/>
          <w:color w:val="FF0000"/>
        </w:rPr>
        <w:t>[colocar nombre del establecimiento].</w:t>
      </w:r>
    </w:p>
    <w:p w14:paraId="71908597" w14:textId="611864F3" w:rsidR="007B4871" w:rsidRPr="007353AD" w:rsidRDefault="007B4871" w:rsidP="007353AD">
      <w:pPr>
        <w:pStyle w:val="ListParagraph"/>
        <w:numPr>
          <w:ilvl w:val="0"/>
          <w:numId w:val="31"/>
        </w:numPr>
        <w:spacing w:line="276" w:lineRule="auto"/>
        <w:jc w:val="both"/>
        <w:rPr>
          <w:rFonts w:ascii="Arial" w:hAnsi="Arial" w:cs="Arial"/>
        </w:rPr>
      </w:pPr>
      <w:r>
        <w:rPr>
          <w:rFonts w:ascii="Arial" w:hAnsi="Arial" w:cs="Arial"/>
          <w:color w:val="000000"/>
        </w:rPr>
        <w:lastRenderedPageBreak/>
        <w:t xml:space="preserve">Procedimiento para la dispensación de medicamentos en </w:t>
      </w:r>
      <w:r w:rsidR="007353AD" w:rsidRPr="00872BBE">
        <w:rPr>
          <w:rFonts w:ascii="Arial" w:hAnsi="Arial" w:cs="Arial"/>
          <w:b/>
          <w:color w:val="FF0000"/>
        </w:rPr>
        <w:t>[colocar nombre del establecimiento].</w:t>
      </w:r>
    </w:p>
    <w:p w14:paraId="7CB9B7A0" w14:textId="77777777" w:rsidR="007353AD" w:rsidRPr="003602AD" w:rsidRDefault="007B4871" w:rsidP="007353AD">
      <w:pPr>
        <w:pStyle w:val="ListParagraph"/>
        <w:numPr>
          <w:ilvl w:val="0"/>
          <w:numId w:val="31"/>
        </w:numPr>
        <w:spacing w:line="276" w:lineRule="auto"/>
        <w:jc w:val="both"/>
        <w:rPr>
          <w:rFonts w:ascii="Arial" w:hAnsi="Arial" w:cs="Arial"/>
        </w:rPr>
      </w:pPr>
      <w:r>
        <w:rPr>
          <w:rFonts w:ascii="Arial" w:hAnsi="Arial" w:cs="Arial"/>
          <w:color w:val="000000"/>
        </w:rPr>
        <w:t xml:space="preserve">Procedimiento para la limpieza de las diferentes áreas </w:t>
      </w:r>
      <w:r w:rsidR="007353AD">
        <w:rPr>
          <w:rFonts w:ascii="Arial" w:hAnsi="Arial" w:cs="Arial"/>
          <w:color w:val="000000"/>
        </w:rPr>
        <w:t xml:space="preserve">en </w:t>
      </w:r>
      <w:r w:rsidR="007353AD" w:rsidRPr="00872BBE">
        <w:rPr>
          <w:rFonts w:ascii="Arial" w:hAnsi="Arial" w:cs="Arial"/>
          <w:b/>
          <w:color w:val="FF0000"/>
        </w:rPr>
        <w:t>[colocar nombre del establecimiento].</w:t>
      </w:r>
    </w:p>
    <w:p w14:paraId="58C698D0" w14:textId="73DDA064" w:rsidR="007B4871" w:rsidRPr="007353AD" w:rsidRDefault="007B4871" w:rsidP="007353AD">
      <w:pPr>
        <w:pStyle w:val="ListParagraph"/>
        <w:numPr>
          <w:ilvl w:val="0"/>
          <w:numId w:val="31"/>
        </w:numPr>
        <w:spacing w:line="276" w:lineRule="auto"/>
        <w:jc w:val="both"/>
        <w:rPr>
          <w:rFonts w:ascii="Arial" w:hAnsi="Arial" w:cs="Arial"/>
        </w:rPr>
      </w:pPr>
      <w:r w:rsidRPr="00625D6B">
        <w:rPr>
          <w:rFonts w:ascii="Arial" w:hAnsi="Arial" w:cs="Arial"/>
          <w:color w:val="000000"/>
        </w:rPr>
        <w:t xml:space="preserve">Procedimiento </w:t>
      </w:r>
      <w:r w:rsidR="007353AD">
        <w:rPr>
          <w:rFonts w:ascii="Arial" w:hAnsi="Arial" w:cs="Arial"/>
          <w:color w:val="000000"/>
        </w:rPr>
        <w:t>para realizar</w:t>
      </w:r>
      <w:r w:rsidRPr="00625D6B">
        <w:rPr>
          <w:rFonts w:ascii="Arial" w:hAnsi="Arial" w:cs="Arial"/>
          <w:color w:val="000000"/>
        </w:rPr>
        <w:t xml:space="preserve"> farmacovigilancia</w:t>
      </w:r>
      <w:r w:rsidR="007353AD">
        <w:rPr>
          <w:rFonts w:ascii="Arial" w:hAnsi="Arial" w:cs="Arial"/>
          <w:color w:val="000000"/>
        </w:rPr>
        <w:t xml:space="preserve"> en </w:t>
      </w:r>
      <w:r w:rsidR="007353AD" w:rsidRPr="00872BBE">
        <w:rPr>
          <w:rFonts w:ascii="Arial" w:hAnsi="Arial" w:cs="Arial"/>
          <w:b/>
          <w:color w:val="FF0000"/>
        </w:rPr>
        <w:t>[colocar nombre del establecimiento].</w:t>
      </w:r>
    </w:p>
    <w:p w14:paraId="1655A5EF" w14:textId="77777777" w:rsidR="007B4871" w:rsidRDefault="007B4871" w:rsidP="007B4871">
      <w:pPr>
        <w:jc w:val="both"/>
        <w:rPr>
          <w:rFonts w:ascii="Arial" w:hAnsi="Arial" w:cs="Arial"/>
          <w:b/>
        </w:rPr>
      </w:pPr>
    </w:p>
    <w:p w14:paraId="6ECB6E8E" w14:textId="241BDA0A" w:rsidR="007B4871" w:rsidRPr="00FF16AD" w:rsidRDefault="007B4871" w:rsidP="00FF16AD">
      <w:pPr>
        <w:pStyle w:val="ListParagraph"/>
        <w:numPr>
          <w:ilvl w:val="0"/>
          <w:numId w:val="30"/>
        </w:numPr>
        <w:spacing w:line="276" w:lineRule="auto"/>
        <w:jc w:val="both"/>
        <w:rPr>
          <w:rFonts w:ascii="Arial" w:hAnsi="Arial" w:cs="Arial"/>
          <w:b/>
        </w:rPr>
      </w:pPr>
      <w:r w:rsidRPr="00FF16AD">
        <w:rPr>
          <w:rFonts w:ascii="Arial" w:hAnsi="Arial" w:cs="Arial"/>
          <w:b/>
        </w:rPr>
        <w:t>Referencias</w:t>
      </w:r>
    </w:p>
    <w:p w14:paraId="0D5D284A" w14:textId="6C7EBA20" w:rsidR="007B4871" w:rsidRDefault="007B4871" w:rsidP="007B4871">
      <w:pPr>
        <w:pStyle w:val="Bibliography"/>
        <w:ind w:left="720" w:hanging="720"/>
        <w:jc w:val="both"/>
        <w:rPr>
          <w:rFonts w:ascii="Arial" w:hAnsi="Arial" w:cs="Arial"/>
          <w:noProof/>
          <w:lang w:val="es-ES"/>
        </w:rPr>
      </w:pPr>
      <w:r w:rsidRPr="0054136E">
        <w:rPr>
          <w:rFonts w:ascii="Arial" w:hAnsi="Arial" w:cs="Arial"/>
          <w:noProof/>
          <w:lang w:val="es-ES"/>
        </w:rPr>
        <w:t>Ley General de Salud. (24 de noviembre de 1973).</w:t>
      </w:r>
      <w:r w:rsidR="007353AD">
        <w:rPr>
          <w:rFonts w:ascii="Arial" w:hAnsi="Arial" w:cs="Arial"/>
          <w:noProof/>
          <w:lang w:val="es-ES"/>
        </w:rPr>
        <w:t xml:space="preserve"> Ley N°5395.</w:t>
      </w:r>
      <w:r w:rsidRPr="0054136E">
        <w:rPr>
          <w:rFonts w:ascii="Arial" w:hAnsi="Arial" w:cs="Arial"/>
          <w:noProof/>
          <w:lang w:val="es-ES"/>
        </w:rPr>
        <w:t xml:space="preserve"> </w:t>
      </w:r>
      <w:r w:rsidRPr="0054136E">
        <w:rPr>
          <w:rFonts w:ascii="Arial" w:hAnsi="Arial" w:cs="Arial"/>
          <w:i/>
          <w:iCs/>
          <w:noProof/>
          <w:lang w:val="es-ES"/>
        </w:rPr>
        <w:t>Diario Oficial La Gaceta</w:t>
      </w:r>
      <w:r w:rsidRPr="0054136E">
        <w:rPr>
          <w:rFonts w:ascii="Arial" w:hAnsi="Arial" w:cs="Arial"/>
          <w:noProof/>
          <w:lang w:val="es-ES"/>
        </w:rPr>
        <w:t>.</w:t>
      </w:r>
    </w:p>
    <w:p w14:paraId="15617030" w14:textId="77777777" w:rsidR="007353AD" w:rsidRPr="004F4A91" w:rsidRDefault="007353AD" w:rsidP="007353AD">
      <w:pPr>
        <w:pStyle w:val="Bibliography"/>
        <w:jc w:val="both"/>
        <w:rPr>
          <w:rFonts w:ascii="Arial" w:hAnsi="Arial" w:cs="Arial"/>
          <w:i/>
          <w:iCs/>
          <w:noProof/>
          <w:lang w:val="es-ES"/>
        </w:rPr>
      </w:pPr>
      <w:r w:rsidRPr="00FD7C60">
        <w:rPr>
          <w:rFonts w:ascii="Arial" w:hAnsi="Arial" w:cs="Arial"/>
          <w:i/>
          <w:iCs/>
          <w:noProof/>
          <w:lang w:val="es-ES"/>
        </w:rPr>
        <w:t>Manual de normas para la habilitación de farmacias. (7 de septiembre de 2004)</w:t>
      </w:r>
      <w:r>
        <w:rPr>
          <w:rFonts w:ascii="Arial" w:hAnsi="Arial" w:cs="Arial"/>
          <w:i/>
          <w:iCs/>
          <w:noProof/>
          <w:lang w:val="es-ES"/>
        </w:rPr>
        <w:t xml:space="preserve"> Decreto Ejecutivo N° 31969.</w:t>
      </w:r>
      <w:r w:rsidRPr="00FD7C60">
        <w:rPr>
          <w:rFonts w:ascii="Arial" w:hAnsi="Arial" w:cs="Arial"/>
          <w:i/>
          <w:iCs/>
          <w:noProof/>
          <w:lang w:val="es-ES"/>
        </w:rPr>
        <w:t xml:space="preserve"> Diario Oficial La Gaceta.</w:t>
      </w:r>
    </w:p>
    <w:p w14:paraId="56199F54" w14:textId="77777777" w:rsidR="007353AD" w:rsidRPr="002B61A0" w:rsidRDefault="007353AD" w:rsidP="007353AD">
      <w:pPr>
        <w:pStyle w:val="Bibliography"/>
        <w:jc w:val="both"/>
        <w:rPr>
          <w:rFonts w:ascii="Arial" w:hAnsi="Arial" w:cs="Arial"/>
          <w:i/>
          <w:iCs/>
          <w:noProof/>
          <w:lang w:val="es-ES"/>
        </w:rPr>
      </w:pPr>
      <w:r w:rsidRPr="002B61A0">
        <w:rPr>
          <w:rFonts w:ascii="Arial" w:hAnsi="Arial" w:cs="Arial"/>
          <w:i/>
          <w:iCs/>
          <w:noProof/>
          <w:lang w:val="es-ES"/>
        </w:rPr>
        <w:t xml:space="preserve">Norma Nacional de Vacunación. (19 de agosto de 2013). </w:t>
      </w:r>
      <w:r>
        <w:rPr>
          <w:rFonts w:ascii="Arial" w:hAnsi="Arial" w:cs="Arial"/>
          <w:i/>
          <w:iCs/>
          <w:noProof/>
          <w:lang w:val="es-ES"/>
        </w:rPr>
        <w:t xml:space="preserve">Decreto Ejecutivo N°37808-S. </w:t>
      </w:r>
      <w:r w:rsidRPr="002B61A0">
        <w:rPr>
          <w:rFonts w:ascii="Arial" w:hAnsi="Arial" w:cs="Arial"/>
          <w:i/>
          <w:iCs/>
          <w:noProof/>
          <w:lang w:val="es-ES"/>
        </w:rPr>
        <w:t>Diario Oficial La Gaceta.</w:t>
      </w:r>
    </w:p>
    <w:p w14:paraId="54B741BA" w14:textId="77777777" w:rsidR="007353AD" w:rsidRPr="007353AD" w:rsidRDefault="007353AD" w:rsidP="007353AD">
      <w:pPr>
        <w:rPr>
          <w:lang w:val="es-ES"/>
        </w:rPr>
      </w:pPr>
    </w:p>
    <w:p w14:paraId="7311BF8A" w14:textId="22A841B8" w:rsidR="00C04AC6" w:rsidRPr="00FF16AD" w:rsidRDefault="00C04AC6" w:rsidP="00FF16AD">
      <w:pPr>
        <w:pStyle w:val="ListParagraph"/>
        <w:numPr>
          <w:ilvl w:val="0"/>
          <w:numId w:val="30"/>
        </w:numPr>
        <w:rPr>
          <w:rFonts w:ascii="Arial" w:hAnsi="Arial" w:cs="Arial"/>
          <w:b/>
        </w:rPr>
      </w:pPr>
      <w:r w:rsidRPr="00FF16AD">
        <w:rPr>
          <w:rFonts w:ascii="Arial" w:hAnsi="Arial" w:cs="Arial"/>
          <w:b/>
        </w:rPr>
        <w:t>Anexos</w:t>
      </w:r>
    </w:p>
    <w:p w14:paraId="2BEE0244" w14:textId="77777777" w:rsidR="000C1B23" w:rsidRPr="00C714E0" w:rsidRDefault="000C1B23" w:rsidP="007B4871">
      <w:pPr>
        <w:rPr>
          <w:rFonts w:ascii="Arial" w:hAnsi="Arial" w:cs="Arial"/>
          <w:b/>
        </w:rPr>
      </w:pPr>
    </w:p>
    <w:p w14:paraId="5B976AC6" w14:textId="77777777" w:rsidR="00625D6B" w:rsidRPr="007F6CDE" w:rsidRDefault="00625D6B" w:rsidP="00625D6B">
      <w:pPr>
        <w:spacing w:line="276" w:lineRule="auto"/>
        <w:rPr>
          <w:rFonts w:ascii="Arial" w:hAnsi="Arial" w:cs="Arial"/>
          <w:b/>
          <w:bCs/>
        </w:rPr>
      </w:pPr>
      <w:r w:rsidRPr="007F6CDE">
        <w:rPr>
          <w:rFonts w:ascii="Arial" w:hAnsi="Arial" w:cs="Arial"/>
          <w:b/>
        </w:rPr>
        <w:t xml:space="preserve">Anexo </w:t>
      </w:r>
      <w:r>
        <w:rPr>
          <w:rFonts w:ascii="Arial" w:hAnsi="Arial" w:cs="Arial"/>
          <w:b/>
        </w:rPr>
        <w:t xml:space="preserve">1. </w:t>
      </w:r>
      <w:r w:rsidRPr="007F6CDE">
        <w:rPr>
          <w:rFonts w:ascii="Arial" w:hAnsi="Arial" w:cs="Arial"/>
          <w:b/>
          <w:bCs/>
        </w:rPr>
        <w:t xml:space="preserve">Registro de </w:t>
      </w:r>
      <w:r>
        <w:rPr>
          <w:rFonts w:ascii="Arial" w:hAnsi="Arial" w:cs="Arial"/>
          <w:b/>
          <w:bCs/>
        </w:rPr>
        <w:t>firmas de aprobación</w:t>
      </w:r>
    </w:p>
    <w:tbl>
      <w:tblPr>
        <w:tblStyle w:val="TableGrid"/>
        <w:tblW w:w="9493" w:type="dxa"/>
        <w:tblLook w:val="04A0" w:firstRow="1" w:lastRow="0" w:firstColumn="1" w:lastColumn="0" w:noHBand="0" w:noVBand="1"/>
      </w:tblPr>
      <w:tblGrid>
        <w:gridCol w:w="1671"/>
        <w:gridCol w:w="3599"/>
        <w:gridCol w:w="1276"/>
        <w:gridCol w:w="2947"/>
      </w:tblGrid>
      <w:tr w:rsidR="00625D6B" w:rsidRPr="007F6CDE" w14:paraId="4DB6B2C7" w14:textId="77777777" w:rsidTr="00191820">
        <w:tc>
          <w:tcPr>
            <w:tcW w:w="1671" w:type="dxa"/>
          </w:tcPr>
          <w:p w14:paraId="4F423502" w14:textId="77777777" w:rsidR="00625D6B" w:rsidRPr="007F6CDE" w:rsidRDefault="00625D6B" w:rsidP="00191820">
            <w:pPr>
              <w:spacing w:line="276" w:lineRule="auto"/>
              <w:jc w:val="center"/>
              <w:rPr>
                <w:rFonts w:ascii="Arial" w:hAnsi="Arial" w:cs="Arial"/>
                <w:b/>
                <w:bCs/>
              </w:rPr>
            </w:pPr>
            <w:bookmarkStart w:id="3" w:name="_Hlk43127468"/>
            <w:r w:rsidRPr="007F6CDE">
              <w:rPr>
                <w:rFonts w:ascii="Arial" w:hAnsi="Arial" w:cs="Arial"/>
                <w:b/>
                <w:bCs/>
              </w:rPr>
              <w:t>Fecha (d</w:t>
            </w:r>
            <w:r>
              <w:rPr>
                <w:rFonts w:ascii="Arial" w:hAnsi="Arial" w:cs="Arial"/>
                <w:b/>
                <w:bCs/>
              </w:rPr>
              <w:t>ía</w:t>
            </w:r>
            <w:r w:rsidRPr="007F6CDE">
              <w:rPr>
                <w:rFonts w:ascii="Arial" w:hAnsi="Arial" w:cs="Arial"/>
                <w:b/>
                <w:bCs/>
              </w:rPr>
              <w:t>/m</w:t>
            </w:r>
            <w:r>
              <w:rPr>
                <w:rFonts w:ascii="Arial" w:hAnsi="Arial" w:cs="Arial"/>
                <w:b/>
                <w:bCs/>
              </w:rPr>
              <w:t>es</w:t>
            </w:r>
            <w:r w:rsidRPr="007F6CDE">
              <w:rPr>
                <w:rFonts w:ascii="Arial" w:hAnsi="Arial" w:cs="Arial"/>
                <w:b/>
                <w:bCs/>
              </w:rPr>
              <w:t>/A</w:t>
            </w:r>
            <w:r>
              <w:rPr>
                <w:rFonts w:ascii="Arial" w:hAnsi="Arial" w:cs="Arial"/>
                <w:b/>
                <w:bCs/>
              </w:rPr>
              <w:t>ño</w:t>
            </w:r>
            <w:r w:rsidRPr="007F6CDE">
              <w:rPr>
                <w:rFonts w:ascii="Arial" w:hAnsi="Arial" w:cs="Arial"/>
                <w:b/>
                <w:bCs/>
              </w:rPr>
              <w:t>)</w:t>
            </w:r>
          </w:p>
        </w:tc>
        <w:tc>
          <w:tcPr>
            <w:tcW w:w="3599" w:type="dxa"/>
          </w:tcPr>
          <w:p w14:paraId="39F870EF" w14:textId="77777777" w:rsidR="00625D6B" w:rsidRPr="007F6CDE" w:rsidRDefault="00625D6B" w:rsidP="00191820">
            <w:pPr>
              <w:spacing w:line="276" w:lineRule="auto"/>
              <w:jc w:val="center"/>
              <w:rPr>
                <w:rFonts w:ascii="Arial" w:hAnsi="Arial" w:cs="Arial"/>
                <w:b/>
                <w:bCs/>
              </w:rPr>
            </w:pPr>
            <w:r w:rsidRPr="007F6CDE">
              <w:rPr>
                <w:rFonts w:ascii="Arial" w:hAnsi="Arial" w:cs="Arial"/>
                <w:b/>
                <w:bCs/>
              </w:rPr>
              <w:t xml:space="preserve">Nombre </w:t>
            </w:r>
            <w:r>
              <w:rPr>
                <w:rFonts w:ascii="Arial" w:hAnsi="Arial" w:cs="Arial"/>
                <w:b/>
                <w:bCs/>
              </w:rPr>
              <w:t>completo del regente</w:t>
            </w:r>
          </w:p>
        </w:tc>
        <w:tc>
          <w:tcPr>
            <w:tcW w:w="1276" w:type="dxa"/>
          </w:tcPr>
          <w:p w14:paraId="0B11472F" w14:textId="77777777" w:rsidR="00625D6B" w:rsidRPr="007F6CDE" w:rsidRDefault="00625D6B" w:rsidP="00191820">
            <w:pPr>
              <w:spacing w:line="276" w:lineRule="auto"/>
              <w:jc w:val="center"/>
              <w:rPr>
                <w:rFonts w:ascii="Arial" w:hAnsi="Arial" w:cs="Arial"/>
                <w:b/>
                <w:bCs/>
              </w:rPr>
            </w:pPr>
            <w:r>
              <w:rPr>
                <w:rFonts w:ascii="Arial" w:hAnsi="Arial" w:cs="Arial"/>
                <w:b/>
                <w:bCs/>
              </w:rPr>
              <w:t xml:space="preserve">Código </w:t>
            </w:r>
            <w:r w:rsidRPr="007F6CDE">
              <w:rPr>
                <w:rFonts w:ascii="Arial" w:hAnsi="Arial" w:cs="Arial"/>
                <w:b/>
                <w:bCs/>
              </w:rPr>
              <w:t>Regente</w:t>
            </w:r>
          </w:p>
        </w:tc>
        <w:tc>
          <w:tcPr>
            <w:tcW w:w="2947" w:type="dxa"/>
          </w:tcPr>
          <w:p w14:paraId="30E49F0E" w14:textId="77777777" w:rsidR="00625D6B" w:rsidRDefault="00625D6B" w:rsidP="00191820">
            <w:pPr>
              <w:spacing w:line="276" w:lineRule="auto"/>
              <w:jc w:val="center"/>
              <w:rPr>
                <w:rFonts w:ascii="Arial" w:hAnsi="Arial" w:cs="Arial"/>
                <w:b/>
                <w:bCs/>
              </w:rPr>
            </w:pPr>
            <w:r w:rsidRPr="007F6CDE">
              <w:rPr>
                <w:rFonts w:ascii="Arial" w:hAnsi="Arial" w:cs="Arial"/>
                <w:b/>
                <w:bCs/>
              </w:rPr>
              <w:t>Firma y cédula</w:t>
            </w:r>
          </w:p>
        </w:tc>
      </w:tr>
      <w:tr w:rsidR="00625D6B" w:rsidRPr="007F6CDE" w14:paraId="5EB1DD3C" w14:textId="77777777" w:rsidTr="00191820">
        <w:trPr>
          <w:trHeight w:val="589"/>
        </w:trPr>
        <w:tc>
          <w:tcPr>
            <w:tcW w:w="1671" w:type="dxa"/>
          </w:tcPr>
          <w:p w14:paraId="74F55C33" w14:textId="77777777" w:rsidR="00625D6B" w:rsidRPr="007F6CDE" w:rsidRDefault="00625D6B" w:rsidP="00191820">
            <w:pPr>
              <w:spacing w:line="276" w:lineRule="auto"/>
              <w:jc w:val="center"/>
              <w:rPr>
                <w:rFonts w:ascii="Arial" w:hAnsi="Arial" w:cs="Arial"/>
              </w:rPr>
            </w:pPr>
          </w:p>
        </w:tc>
        <w:tc>
          <w:tcPr>
            <w:tcW w:w="3599" w:type="dxa"/>
          </w:tcPr>
          <w:p w14:paraId="03DEFD8D" w14:textId="77777777" w:rsidR="00625D6B" w:rsidRPr="007F6CDE" w:rsidRDefault="00625D6B" w:rsidP="00191820">
            <w:pPr>
              <w:spacing w:line="276" w:lineRule="auto"/>
              <w:rPr>
                <w:rFonts w:ascii="Arial" w:hAnsi="Arial" w:cs="Arial"/>
              </w:rPr>
            </w:pPr>
          </w:p>
        </w:tc>
        <w:tc>
          <w:tcPr>
            <w:tcW w:w="1276" w:type="dxa"/>
          </w:tcPr>
          <w:p w14:paraId="1CB1C8CA" w14:textId="77777777" w:rsidR="00625D6B" w:rsidRPr="007F6CDE" w:rsidRDefault="00625D6B" w:rsidP="00191820">
            <w:pPr>
              <w:spacing w:line="276" w:lineRule="auto"/>
              <w:jc w:val="center"/>
              <w:rPr>
                <w:rFonts w:ascii="Arial" w:hAnsi="Arial" w:cs="Arial"/>
              </w:rPr>
            </w:pPr>
          </w:p>
        </w:tc>
        <w:tc>
          <w:tcPr>
            <w:tcW w:w="2947" w:type="dxa"/>
          </w:tcPr>
          <w:p w14:paraId="6B70BA8E" w14:textId="77777777" w:rsidR="00625D6B" w:rsidRPr="007F6CDE" w:rsidRDefault="00625D6B" w:rsidP="00191820">
            <w:pPr>
              <w:spacing w:line="276" w:lineRule="auto"/>
              <w:jc w:val="center"/>
              <w:rPr>
                <w:rFonts w:ascii="Arial" w:hAnsi="Arial" w:cs="Arial"/>
              </w:rPr>
            </w:pPr>
          </w:p>
        </w:tc>
      </w:tr>
      <w:tr w:rsidR="00625D6B" w:rsidRPr="007F6CDE" w14:paraId="7E3FCA13" w14:textId="77777777" w:rsidTr="00191820">
        <w:trPr>
          <w:trHeight w:val="559"/>
        </w:trPr>
        <w:tc>
          <w:tcPr>
            <w:tcW w:w="1671" w:type="dxa"/>
          </w:tcPr>
          <w:p w14:paraId="6881262E" w14:textId="77777777" w:rsidR="00625D6B" w:rsidRPr="007F6CDE" w:rsidRDefault="00625D6B" w:rsidP="00191820">
            <w:pPr>
              <w:spacing w:line="276" w:lineRule="auto"/>
              <w:jc w:val="center"/>
              <w:rPr>
                <w:rFonts w:ascii="Arial" w:hAnsi="Arial" w:cs="Arial"/>
              </w:rPr>
            </w:pPr>
          </w:p>
        </w:tc>
        <w:tc>
          <w:tcPr>
            <w:tcW w:w="3599" w:type="dxa"/>
          </w:tcPr>
          <w:p w14:paraId="3DA29551" w14:textId="77777777" w:rsidR="00625D6B" w:rsidRPr="007F6CDE" w:rsidRDefault="00625D6B" w:rsidP="00191820">
            <w:pPr>
              <w:spacing w:line="276" w:lineRule="auto"/>
              <w:rPr>
                <w:rFonts w:ascii="Arial" w:hAnsi="Arial" w:cs="Arial"/>
              </w:rPr>
            </w:pPr>
          </w:p>
        </w:tc>
        <w:tc>
          <w:tcPr>
            <w:tcW w:w="1276" w:type="dxa"/>
          </w:tcPr>
          <w:p w14:paraId="21471FC4" w14:textId="77777777" w:rsidR="00625D6B" w:rsidRPr="007F6CDE" w:rsidRDefault="00625D6B" w:rsidP="00191820">
            <w:pPr>
              <w:spacing w:line="276" w:lineRule="auto"/>
              <w:jc w:val="center"/>
              <w:rPr>
                <w:rFonts w:ascii="Arial" w:hAnsi="Arial" w:cs="Arial"/>
              </w:rPr>
            </w:pPr>
          </w:p>
        </w:tc>
        <w:tc>
          <w:tcPr>
            <w:tcW w:w="2947" w:type="dxa"/>
          </w:tcPr>
          <w:p w14:paraId="409A65CA" w14:textId="77777777" w:rsidR="00625D6B" w:rsidRPr="007F6CDE" w:rsidRDefault="00625D6B" w:rsidP="00191820">
            <w:pPr>
              <w:spacing w:line="276" w:lineRule="auto"/>
              <w:jc w:val="center"/>
              <w:rPr>
                <w:rFonts w:ascii="Arial" w:hAnsi="Arial" w:cs="Arial"/>
              </w:rPr>
            </w:pPr>
          </w:p>
        </w:tc>
      </w:tr>
      <w:tr w:rsidR="00625D6B" w:rsidRPr="007F6CDE" w14:paraId="589C9156" w14:textId="77777777" w:rsidTr="00191820">
        <w:trPr>
          <w:trHeight w:val="563"/>
        </w:trPr>
        <w:tc>
          <w:tcPr>
            <w:tcW w:w="1671" w:type="dxa"/>
          </w:tcPr>
          <w:p w14:paraId="703836FB" w14:textId="77777777" w:rsidR="00625D6B" w:rsidRPr="007F6CDE" w:rsidRDefault="00625D6B" w:rsidP="00191820">
            <w:pPr>
              <w:spacing w:line="276" w:lineRule="auto"/>
              <w:jc w:val="center"/>
              <w:rPr>
                <w:rFonts w:ascii="Arial" w:hAnsi="Arial" w:cs="Arial"/>
              </w:rPr>
            </w:pPr>
          </w:p>
        </w:tc>
        <w:tc>
          <w:tcPr>
            <w:tcW w:w="3599" w:type="dxa"/>
          </w:tcPr>
          <w:p w14:paraId="37A23398" w14:textId="77777777" w:rsidR="00625D6B" w:rsidRPr="007F6CDE" w:rsidRDefault="00625D6B" w:rsidP="00191820">
            <w:pPr>
              <w:spacing w:line="276" w:lineRule="auto"/>
              <w:rPr>
                <w:rFonts w:ascii="Arial" w:hAnsi="Arial" w:cs="Arial"/>
              </w:rPr>
            </w:pPr>
          </w:p>
        </w:tc>
        <w:tc>
          <w:tcPr>
            <w:tcW w:w="1276" w:type="dxa"/>
          </w:tcPr>
          <w:p w14:paraId="64A22429" w14:textId="77777777" w:rsidR="00625D6B" w:rsidRPr="007F6CDE" w:rsidRDefault="00625D6B" w:rsidP="00191820">
            <w:pPr>
              <w:spacing w:line="276" w:lineRule="auto"/>
              <w:jc w:val="center"/>
              <w:rPr>
                <w:rFonts w:ascii="Arial" w:hAnsi="Arial" w:cs="Arial"/>
              </w:rPr>
            </w:pPr>
          </w:p>
        </w:tc>
        <w:tc>
          <w:tcPr>
            <w:tcW w:w="2947" w:type="dxa"/>
          </w:tcPr>
          <w:p w14:paraId="3B521FD9" w14:textId="77777777" w:rsidR="00625D6B" w:rsidRPr="007F6CDE" w:rsidRDefault="00625D6B" w:rsidP="00191820">
            <w:pPr>
              <w:spacing w:line="276" w:lineRule="auto"/>
              <w:jc w:val="center"/>
              <w:rPr>
                <w:rFonts w:ascii="Arial" w:hAnsi="Arial" w:cs="Arial"/>
              </w:rPr>
            </w:pPr>
          </w:p>
        </w:tc>
      </w:tr>
      <w:tr w:rsidR="00625D6B" w:rsidRPr="007F6CDE" w14:paraId="54EAF7B5" w14:textId="77777777" w:rsidTr="00191820">
        <w:trPr>
          <w:trHeight w:val="543"/>
        </w:trPr>
        <w:tc>
          <w:tcPr>
            <w:tcW w:w="1671" w:type="dxa"/>
          </w:tcPr>
          <w:p w14:paraId="0980715A" w14:textId="77777777" w:rsidR="00625D6B" w:rsidRPr="007F6CDE" w:rsidRDefault="00625D6B" w:rsidP="00191820">
            <w:pPr>
              <w:spacing w:line="276" w:lineRule="auto"/>
              <w:jc w:val="center"/>
              <w:rPr>
                <w:rFonts w:ascii="Arial" w:hAnsi="Arial" w:cs="Arial"/>
              </w:rPr>
            </w:pPr>
          </w:p>
        </w:tc>
        <w:tc>
          <w:tcPr>
            <w:tcW w:w="3599" w:type="dxa"/>
          </w:tcPr>
          <w:p w14:paraId="1F894CC2" w14:textId="77777777" w:rsidR="00625D6B" w:rsidRPr="007F6CDE" w:rsidRDefault="00625D6B" w:rsidP="00191820">
            <w:pPr>
              <w:spacing w:line="276" w:lineRule="auto"/>
              <w:rPr>
                <w:rFonts w:ascii="Arial" w:hAnsi="Arial" w:cs="Arial"/>
              </w:rPr>
            </w:pPr>
          </w:p>
        </w:tc>
        <w:tc>
          <w:tcPr>
            <w:tcW w:w="1276" w:type="dxa"/>
          </w:tcPr>
          <w:p w14:paraId="715277C1" w14:textId="77777777" w:rsidR="00625D6B" w:rsidRPr="007F6CDE" w:rsidRDefault="00625D6B" w:rsidP="00191820">
            <w:pPr>
              <w:spacing w:line="276" w:lineRule="auto"/>
              <w:jc w:val="center"/>
              <w:rPr>
                <w:rFonts w:ascii="Arial" w:hAnsi="Arial" w:cs="Arial"/>
              </w:rPr>
            </w:pPr>
          </w:p>
        </w:tc>
        <w:tc>
          <w:tcPr>
            <w:tcW w:w="2947" w:type="dxa"/>
          </w:tcPr>
          <w:p w14:paraId="03C919AF" w14:textId="77777777" w:rsidR="00625D6B" w:rsidRPr="007F6CDE" w:rsidRDefault="00625D6B" w:rsidP="00191820">
            <w:pPr>
              <w:spacing w:line="276" w:lineRule="auto"/>
              <w:jc w:val="center"/>
              <w:rPr>
                <w:rFonts w:ascii="Arial" w:hAnsi="Arial" w:cs="Arial"/>
              </w:rPr>
            </w:pPr>
          </w:p>
        </w:tc>
      </w:tr>
      <w:tr w:rsidR="00625D6B" w:rsidRPr="007F6CDE" w14:paraId="3B2455F4" w14:textId="77777777" w:rsidTr="00191820">
        <w:trPr>
          <w:trHeight w:val="543"/>
        </w:trPr>
        <w:tc>
          <w:tcPr>
            <w:tcW w:w="1671" w:type="dxa"/>
          </w:tcPr>
          <w:p w14:paraId="552DD03E" w14:textId="77777777" w:rsidR="00625D6B" w:rsidRPr="007F6CDE" w:rsidRDefault="00625D6B" w:rsidP="00191820">
            <w:pPr>
              <w:spacing w:line="276" w:lineRule="auto"/>
              <w:jc w:val="center"/>
              <w:rPr>
                <w:rFonts w:ascii="Arial" w:hAnsi="Arial" w:cs="Arial"/>
              </w:rPr>
            </w:pPr>
          </w:p>
        </w:tc>
        <w:tc>
          <w:tcPr>
            <w:tcW w:w="3599" w:type="dxa"/>
          </w:tcPr>
          <w:p w14:paraId="599AAD2B" w14:textId="77777777" w:rsidR="00625D6B" w:rsidRPr="007F6CDE" w:rsidRDefault="00625D6B" w:rsidP="00191820">
            <w:pPr>
              <w:spacing w:line="276" w:lineRule="auto"/>
              <w:rPr>
                <w:rFonts w:ascii="Arial" w:hAnsi="Arial" w:cs="Arial"/>
              </w:rPr>
            </w:pPr>
          </w:p>
        </w:tc>
        <w:tc>
          <w:tcPr>
            <w:tcW w:w="1276" w:type="dxa"/>
          </w:tcPr>
          <w:p w14:paraId="1DF231E0" w14:textId="77777777" w:rsidR="00625D6B" w:rsidRPr="007F6CDE" w:rsidRDefault="00625D6B" w:rsidP="00191820">
            <w:pPr>
              <w:spacing w:line="276" w:lineRule="auto"/>
              <w:jc w:val="center"/>
              <w:rPr>
                <w:rFonts w:ascii="Arial" w:hAnsi="Arial" w:cs="Arial"/>
              </w:rPr>
            </w:pPr>
          </w:p>
        </w:tc>
        <w:tc>
          <w:tcPr>
            <w:tcW w:w="2947" w:type="dxa"/>
          </w:tcPr>
          <w:p w14:paraId="6F701D63" w14:textId="77777777" w:rsidR="00625D6B" w:rsidRPr="007F6CDE" w:rsidRDefault="00625D6B" w:rsidP="00191820">
            <w:pPr>
              <w:spacing w:line="276" w:lineRule="auto"/>
              <w:jc w:val="center"/>
              <w:rPr>
                <w:rFonts w:ascii="Arial" w:hAnsi="Arial" w:cs="Arial"/>
              </w:rPr>
            </w:pPr>
          </w:p>
        </w:tc>
      </w:tr>
      <w:tr w:rsidR="000C1B23" w:rsidRPr="007F6CDE" w14:paraId="2F6FE80F" w14:textId="77777777" w:rsidTr="00191820">
        <w:trPr>
          <w:trHeight w:val="543"/>
        </w:trPr>
        <w:tc>
          <w:tcPr>
            <w:tcW w:w="1671" w:type="dxa"/>
          </w:tcPr>
          <w:p w14:paraId="394DA4F3" w14:textId="73265838" w:rsidR="000C1B23" w:rsidRPr="007F6CDE" w:rsidRDefault="000C1B23" w:rsidP="000C1B23">
            <w:pPr>
              <w:spacing w:line="276" w:lineRule="auto"/>
              <w:rPr>
                <w:rFonts w:ascii="Arial" w:hAnsi="Arial" w:cs="Arial"/>
              </w:rPr>
            </w:pPr>
          </w:p>
        </w:tc>
        <w:tc>
          <w:tcPr>
            <w:tcW w:w="3599" w:type="dxa"/>
          </w:tcPr>
          <w:p w14:paraId="72BDD99D" w14:textId="77777777" w:rsidR="000C1B23" w:rsidRPr="007F6CDE" w:rsidRDefault="000C1B23" w:rsidP="00191820">
            <w:pPr>
              <w:spacing w:line="276" w:lineRule="auto"/>
              <w:rPr>
                <w:rFonts w:ascii="Arial" w:hAnsi="Arial" w:cs="Arial"/>
              </w:rPr>
            </w:pPr>
          </w:p>
        </w:tc>
        <w:tc>
          <w:tcPr>
            <w:tcW w:w="1276" w:type="dxa"/>
          </w:tcPr>
          <w:p w14:paraId="785245FB" w14:textId="77777777" w:rsidR="000C1B23" w:rsidRPr="007F6CDE" w:rsidRDefault="000C1B23" w:rsidP="00191820">
            <w:pPr>
              <w:spacing w:line="276" w:lineRule="auto"/>
              <w:jc w:val="center"/>
              <w:rPr>
                <w:rFonts w:ascii="Arial" w:hAnsi="Arial" w:cs="Arial"/>
              </w:rPr>
            </w:pPr>
          </w:p>
        </w:tc>
        <w:tc>
          <w:tcPr>
            <w:tcW w:w="2947" w:type="dxa"/>
          </w:tcPr>
          <w:p w14:paraId="0753A865" w14:textId="77777777" w:rsidR="000C1B23" w:rsidRPr="007F6CDE" w:rsidRDefault="000C1B23" w:rsidP="00191820">
            <w:pPr>
              <w:spacing w:line="276" w:lineRule="auto"/>
              <w:jc w:val="center"/>
              <w:rPr>
                <w:rFonts w:ascii="Arial" w:hAnsi="Arial" w:cs="Arial"/>
              </w:rPr>
            </w:pPr>
          </w:p>
        </w:tc>
      </w:tr>
      <w:tr w:rsidR="007353AD" w:rsidRPr="007F6CDE" w14:paraId="0B2910D1" w14:textId="77777777" w:rsidTr="00191820">
        <w:trPr>
          <w:trHeight w:val="543"/>
        </w:trPr>
        <w:tc>
          <w:tcPr>
            <w:tcW w:w="1671" w:type="dxa"/>
          </w:tcPr>
          <w:p w14:paraId="299ADF01" w14:textId="77777777" w:rsidR="007353AD" w:rsidRPr="007F6CDE" w:rsidRDefault="007353AD" w:rsidP="000C1B23">
            <w:pPr>
              <w:spacing w:line="276" w:lineRule="auto"/>
              <w:rPr>
                <w:rFonts w:ascii="Arial" w:hAnsi="Arial" w:cs="Arial"/>
              </w:rPr>
            </w:pPr>
          </w:p>
        </w:tc>
        <w:tc>
          <w:tcPr>
            <w:tcW w:w="3599" w:type="dxa"/>
          </w:tcPr>
          <w:p w14:paraId="3569ED79" w14:textId="77777777" w:rsidR="007353AD" w:rsidRPr="007F6CDE" w:rsidRDefault="007353AD" w:rsidP="00191820">
            <w:pPr>
              <w:spacing w:line="276" w:lineRule="auto"/>
              <w:rPr>
                <w:rFonts w:ascii="Arial" w:hAnsi="Arial" w:cs="Arial"/>
              </w:rPr>
            </w:pPr>
          </w:p>
        </w:tc>
        <w:tc>
          <w:tcPr>
            <w:tcW w:w="1276" w:type="dxa"/>
          </w:tcPr>
          <w:p w14:paraId="3BC81911" w14:textId="77777777" w:rsidR="007353AD" w:rsidRPr="007F6CDE" w:rsidRDefault="007353AD" w:rsidP="00191820">
            <w:pPr>
              <w:spacing w:line="276" w:lineRule="auto"/>
              <w:jc w:val="center"/>
              <w:rPr>
                <w:rFonts w:ascii="Arial" w:hAnsi="Arial" w:cs="Arial"/>
              </w:rPr>
            </w:pPr>
          </w:p>
        </w:tc>
        <w:tc>
          <w:tcPr>
            <w:tcW w:w="2947" w:type="dxa"/>
          </w:tcPr>
          <w:p w14:paraId="0676806A" w14:textId="77777777" w:rsidR="007353AD" w:rsidRPr="007F6CDE" w:rsidRDefault="007353AD" w:rsidP="00191820">
            <w:pPr>
              <w:spacing w:line="276" w:lineRule="auto"/>
              <w:jc w:val="center"/>
              <w:rPr>
                <w:rFonts w:ascii="Arial" w:hAnsi="Arial" w:cs="Arial"/>
              </w:rPr>
            </w:pPr>
          </w:p>
        </w:tc>
      </w:tr>
    </w:tbl>
    <w:p w14:paraId="3259E462" w14:textId="77777777" w:rsidR="00625D6B" w:rsidRDefault="00625D6B" w:rsidP="00625D6B">
      <w:pPr>
        <w:spacing w:line="276" w:lineRule="auto"/>
        <w:rPr>
          <w:rFonts w:ascii="Arial" w:hAnsi="Arial" w:cs="Arial"/>
          <w:b/>
        </w:rPr>
      </w:pPr>
      <w:bookmarkStart w:id="4" w:name="_Hlk43127534"/>
      <w:bookmarkEnd w:id="3"/>
    </w:p>
    <w:p w14:paraId="2119A7FF" w14:textId="45573375" w:rsidR="00625D6B" w:rsidRPr="007F6CDE" w:rsidRDefault="00625D6B" w:rsidP="00625D6B">
      <w:pPr>
        <w:spacing w:line="276" w:lineRule="auto"/>
        <w:rPr>
          <w:rFonts w:ascii="Arial" w:hAnsi="Arial" w:cs="Arial"/>
          <w:b/>
          <w:bCs/>
        </w:rPr>
      </w:pPr>
      <w:r w:rsidRPr="007F6CDE">
        <w:rPr>
          <w:rFonts w:ascii="Arial" w:hAnsi="Arial" w:cs="Arial"/>
          <w:b/>
        </w:rPr>
        <w:lastRenderedPageBreak/>
        <w:t xml:space="preserve">Anexo </w:t>
      </w:r>
      <w:r>
        <w:rPr>
          <w:rFonts w:ascii="Arial" w:hAnsi="Arial" w:cs="Arial"/>
          <w:b/>
        </w:rPr>
        <w:t xml:space="preserve">2. </w:t>
      </w:r>
      <w:r w:rsidRPr="007F6CDE">
        <w:rPr>
          <w:rFonts w:ascii="Arial" w:hAnsi="Arial" w:cs="Arial"/>
          <w:b/>
          <w:bCs/>
        </w:rPr>
        <w:t>Registro de capacitación del pro</w:t>
      </w:r>
      <w:r>
        <w:rPr>
          <w:rFonts w:ascii="Arial" w:hAnsi="Arial" w:cs="Arial"/>
          <w:b/>
          <w:bCs/>
        </w:rPr>
        <w:t>cedimiento</w:t>
      </w:r>
    </w:p>
    <w:p w14:paraId="0F8674CD" w14:textId="77777777" w:rsidR="00FF16AD" w:rsidRDefault="00FF16AD" w:rsidP="00FF16AD">
      <w:pPr>
        <w:spacing w:line="276" w:lineRule="auto"/>
        <w:rPr>
          <w:rFonts w:ascii="Arial" w:hAnsi="Arial" w:cs="Arial"/>
        </w:rPr>
      </w:pPr>
      <w:bookmarkStart w:id="5" w:name="_Hlk44259316"/>
      <w:r w:rsidRPr="000E4CF9">
        <w:rPr>
          <w:noProof/>
        </w:rPr>
        <w:drawing>
          <wp:inline distT="0" distB="0" distL="0" distR="0" wp14:anchorId="6B957461" wp14:editId="5F9E9A42">
            <wp:extent cx="5971540" cy="6325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540" cy="6325235"/>
                    </a:xfrm>
                    <a:prstGeom prst="rect">
                      <a:avLst/>
                    </a:prstGeom>
                    <a:noFill/>
                    <a:ln>
                      <a:noFill/>
                    </a:ln>
                  </pic:spPr>
                </pic:pic>
              </a:graphicData>
            </a:graphic>
          </wp:inline>
        </w:drawing>
      </w:r>
    </w:p>
    <w:p w14:paraId="343B8CCD" w14:textId="77777777" w:rsidR="00FF16AD" w:rsidRDefault="00FF16AD" w:rsidP="00FF16AD">
      <w:pPr>
        <w:rPr>
          <w:rFonts w:ascii="Arial" w:hAnsi="Arial" w:cs="Arial"/>
          <w:b/>
        </w:rPr>
      </w:pPr>
      <w:bookmarkStart w:id="6" w:name="_Hlk44257144"/>
      <w:r>
        <w:rPr>
          <w:rFonts w:ascii="Arial" w:hAnsi="Arial" w:cs="Arial"/>
          <w:b/>
        </w:rPr>
        <w:t>Nota: ver archivo de Registro de capacitación de procedimiento.</w:t>
      </w:r>
    </w:p>
    <w:bookmarkEnd w:id="4"/>
    <w:bookmarkEnd w:id="5"/>
    <w:bookmarkEnd w:id="6"/>
    <w:p w14:paraId="272543B5" w14:textId="759F7915" w:rsidR="00B039D4" w:rsidRDefault="00B039D4" w:rsidP="007B4871">
      <w:pPr>
        <w:spacing w:before="60" w:after="0" w:line="240" w:lineRule="auto"/>
        <w:rPr>
          <w:rFonts w:ascii="Arial" w:eastAsia="Times New Roman" w:hAnsi="Arial" w:cs="Arial"/>
          <w:b/>
          <w:bCs/>
          <w:color w:val="000000"/>
          <w:lang w:eastAsia="es-CR"/>
        </w:rPr>
      </w:pPr>
      <w:r w:rsidRPr="007B4871">
        <w:rPr>
          <w:rFonts w:ascii="Arial" w:eastAsia="Times New Roman" w:hAnsi="Arial" w:cs="Arial"/>
          <w:b/>
          <w:bCs/>
          <w:color w:val="000000"/>
          <w:lang w:eastAsia="es-CR"/>
        </w:rPr>
        <w:lastRenderedPageBreak/>
        <w:t xml:space="preserve">Anexo </w:t>
      </w:r>
      <w:r w:rsidR="007B4871" w:rsidRPr="007B4871">
        <w:rPr>
          <w:rFonts w:ascii="Arial" w:eastAsia="Times New Roman" w:hAnsi="Arial" w:cs="Arial"/>
          <w:b/>
          <w:bCs/>
          <w:color w:val="000000"/>
          <w:lang w:eastAsia="es-CR"/>
        </w:rPr>
        <w:t>3</w:t>
      </w:r>
      <w:r w:rsidR="007B4871">
        <w:rPr>
          <w:rFonts w:ascii="Arial" w:eastAsia="Times New Roman" w:hAnsi="Arial" w:cs="Arial"/>
          <w:b/>
          <w:bCs/>
          <w:color w:val="000000"/>
          <w:lang w:eastAsia="es-CR"/>
        </w:rPr>
        <w:t>.</w:t>
      </w:r>
      <w:r w:rsidR="007B4871" w:rsidRPr="007B4871">
        <w:rPr>
          <w:rFonts w:ascii="Arial" w:eastAsia="Times New Roman" w:hAnsi="Arial" w:cs="Arial"/>
          <w:b/>
          <w:bCs/>
          <w:color w:val="000000"/>
          <w:lang w:eastAsia="es-CR"/>
        </w:rPr>
        <w:t xml:space="preserve"> </w:t>
      </w:r>
      <w:r w:rsidR="00B54BA2">
        <w:rPr>
          <w:rFonts w:ascii="Arial" w:eastAsia="Times New Roman" w:hAnsi="Arial" w:cs="Arial"/>
          <w:b/>
          <w:bCs/>
          <w:color w:val="000000"/>
          <w:lang w:eastAsia="es-CR"/>
        </w:rPr>
        <w:t>Registro de recepción de medicamentos de cadena de frío</w:t>
      </w:r>
    </w:p>
    <w:p w14:paraId="01F51A16" w14:textId="33439C14" w:rsidR="00B54BA2" w:rsidRDefault="00B54BA2" w:rsidP="007B4871">
      <w:pPr>
        <w:spacing w:before="60" w:after="0" w:line="240" w:lineRule="auto"/>
        <w:rPr>
          <w:rFonts w:ascii="Arial" w:eastAsia="Times New Roman" w:hAnsi="Arial" w:cs="Arial"/>
          <w:b/>
          <w:bCs/>
          <w:color w:val="000000"/>
          <w:lang w:eastAsia="es-CR"/>
        </w:rPr>
      </w:pPr>
    </w:p>
    <w:p w14:paraId="43C788A0" w14:textId="2E6EB311" w:rsidR="00B54BA2" w:rsidRPr="007B4871" w:rsidRDefault="00D002DF" w:rsidP="007B4871">
      <w:pPr>
        <w:spacing w:before="60" w:after="0" w:line="240" w:lineRule="auto"/>
        <w:rPr>
          <w:rFonts w:ascii="Arial" w:eastAsia="Times New Roman" w:hAnsi="Arial" w:cs="Arial"/>
          <w:color w:val="000000"/>
          <w:lang w:eastAsia="es-CR"/>
        </w:rPr>
      </w:pPr>
      <w:r w:rsidRPr="00D002DF">
        <w:drawing>
          <wp:inline distT="0" distB="0" distL="0" distR="0" wp14:anchorId="423D2272" wp14:editId="7777A791">
            <wp:extent cx="5992515" cy="5573486"/>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8586" cy="5579132"/>
                    </a:xfrm>
                    <a:prstGeom prst="rect">
                      <a:avLst/>
                    </a:prstGeom>
                    <a:noFill/>
                    <a:ln>
                      <a:noFill/>
                    </a:ln>
                  </pic:spPr>
                </pic:pic>
              </a:graphicData>
            </a:graphic>
          </wp:inline>
        </w:drawing>
      </w:r>
    </w:p>
    <w:p w14:paraId="1967F473" w14:textId="28105B40" w:rsidR="004957F9" w:rsidRDefault="004957F9" w:rsidP="00B039D4">
      <w:pPr>
        <w:spacing w:before="60" w:after="0" w:line="240" w:lineRule="auto"/>
        <w:jc w:val="center"/>
        <w:rPr>
          <w:rFonts w:ascii="Verdana" w:eastAsia="Times New Roman" w:hAnsi="Verdana" w:cs="Times New Roman"/>
          <w:b/>
          <w:bCs/>
          <w:color w:val="000000"/>
          <w:sz w:val="20"/>
          <w:szCs w:val="20"/>
          <w:lang w:eastAsia="es-CR"/>
        </w:rPr>
      </w:pPr>
    </w:p>
    <w:p w14:paraId="23DF9A0A" w14:textId="05F63023" w:rsidR="004957F9" w:rsidRPr="00B54BA2" w:rsidRDefault="00B54BA2" w:rsidP="00B54BA2">
      <w:pPr>
        <w:spacing w:before="60" w:after="0" w:line="240" w:lineRule="auto"/>
        <w:rPr>
          <w:rFonts w:ascii="Arial" w:eastAsia="Times New Roman" w:hAnsi="Arial" w:cs="Arial"/>
          <w:b/>
          <w:bCs/>
          <w:color w:val="000000"/>
          <w:sz w:val="20"/>
          <w:szCs w:val="20"/>
          <w:lang w:eastAsia="es-CR"/>
        </w:rPr>
      </w:pPr>
      <w:r w:rsidRPr="00B54BA2">
        <w:rPr>
          <w:rFonts w:ascii="Arial" w:eastAsia="Times New Roman" w:hAnsi="Arial" w:cs="Arial"/>
          <w:b/>
          <w:bCs/>
          <w:color w:val="000000"/>
          <w:sz w:val="20"/>
          <w:szCs w:val="20"/>
          <w:lang w:eastAsia="es-CR"/>
        </w:rPr>
        <w:t>Nota: ver archivo de Registro de Recepción de medicamentos de cadena de frío.</w:t>
      </w:r>
    </w:p>
    <w:p w14:paraId="1D1382D9" w14:textId="572ACDDF" w:rsidR="00E80F44" w:rsidRDefault="00E80F44" w:rsidP="007B4871">
      <w:pPr>
        <w:spacing w:before="60" w:after="0" w:line="240" w:lineRule="auto"/>
        <w:rPr>
          <w:rFonts w:ascii="Verdana" w:eastAsia="Times New Roman" w:hAnsi="Verdana" w:cs="Times New Roman"/>
          <w:b/>
          <w:bCs/>
          <w:color w:val="000000"/>
          <w:sz w:val="20"/>
          <w:szCs w:val="20"/>
          <w:lang w:eastAsia="es-CR"/>
        </w:rPr>
      </w:pPr>
    </w:p>
    <w:p w14:paraId="2028CD83" w14:textId="5860EAD6" w:rsidR="00FF16AD" w:rsidRDefault="00FF16AD">
      <w:pPr>
        <w:rPr>
          <w:rFonts w:ascii="Verdana" w:eastAsia="Times New Roman" w:hAnsi="Verdana" w:cs="Times New Roman"/>
          <w:b/>
          <w:bCs/>
          <w:color w:val="000000"/>
          <w:sz w:val="20"/>
          <w:szCs w:val="20"/>
          <w:lang w:eastAsia="es-CR"/>
        </w:rPr>
      </w:pPr>
      <w:r>
        <w:rPr>
          <w:rFonts w:ascii="Verdana" w:eastAsia="Times New Roman" w:hAnsi="Verdana" w:cs="Times New Roman"/>
          <w:b/>
          <w:bCs/>
          <w:color w:val="000000"/>
          <w:sz w:val="20"/>
          <w:szCs w:val="20"/>
          <w:lang w:eastAsia="es-CR"/>
        </w:rPr>
        <w:br w:type="page"/>
      </w:r>
    </w:p>
    <w:p w14:paraId="571933DD" w14:textId="7DB88547" w:rsidR="007B4871" w:rsidRPr="007B4871" w:rsidRDefault="007B4871" w:rsidP="007B4871">
      <w:pPr>
        <w:spacing w:before="60" w:after="0" w:line="240" w:lineRule="auto"/>
        <w:rPr>
          <w:rFonts w:ascii="Arial" w:eastAsia="Times New Roman" w:hAnsi="Arial" w:cs="Arial"/>
          <w:b/>
          <w:bCs/>
          <w:color w:val="000000"/>
          <w:lang w:eastAsia="es-CR"/>
        </w:rPr>
      </w:pPr>
      <w:r w:rsidRPr="007B4871">
        <w:rPr>
          <w:rFonts w:ascii="Arial" w:eastAsia="Times New Roman" w:hAnsi="Arial" w:cs="Arial"/>
          <w:b/>
          <w:bCs/>
          <w:color w:val="000000"/>
          <w:lang w:eastAsia="es-CR"/>
        </w:rPr>
        <w:lastRenderedPageBreak/>
        <w:t xml:space="preserve">Anexo 4. </w:t>
      </w:r>
      <w:r w:rsidRPr="007B4871">
        <w:rPr>
          <w:rFonts w:ascii="Arial" w:hAnsi="Arial" w:cs="Arial"/>
          <w:b/>
          <w:bCs/>
          <w:color w:val="000000"/>
        </w:rPr>
        <w:t>Hoja de Control Diario y Mensual de Temperatura</w:t>
      </w:r>
    </w:p>
    <w:p w14:paraId="3AA7D978" w14:textId="4E4BFFC5" w:rsidR="00B039D4" w:rsidRDefault="00B039D4" w:rsidP="00B039D4">
      <w:pPr>
        <w:spacing w:after="0" w:line="240" w:lineRule="auto"/>
        <w:jc w:val="both"/>
        <w:rPr>
          <w:rFonts w:ascii="Verdana" w:eastAsia="Times New Roman" w:hAnsi="Verdana" w:cs="Times New Roman"/>
          <w:color w:val="000000"/>
          <w:sz w:val="24"/>
          <w:szCs w:val="24"/>
          <w:lang w:eastAsia="es-CR"/>
        </w:rPr>
      </w:pPr>
    </w:p>
    <w:p w14:paraId="37A805A7" w14:textId="0F101CD2" w:rsidR="0070494B" w:rsidRDefault="00FF16AD" w:rsidP="00984677">
      <w:pPr>
        <w:spacing w:after="0" w:line="240" w:lineRule="auto"/>
        <w:jc w:val="both"/>
        <w:rPr>
          <w:rFonts w:ascii="Verdana" w:eastAsia="Times New Roman" w:hAnsi="Verdana" w:cs="Times New Roman"/>
          <w:color w:val="000000"/>
          <w:sz w:val="24"/>
          <w:szCs w:val="24"/>
          <w:lang w:eastAsia="es-CR"/>
        </w:rPr>
      </w:pPr>
      <w:r w:rsidRPr="00FF16AD">
        <w:rPr>
          <w:noProof/>
        </w:rPr>
        <w:drawing>
          <wp:inline distT="0" distB="0" distL="0" distR="0" wp14:anchorId="4D2E593D" wp14:editId="36F41033">
            <wp:extent cx="4828865" cy="6451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2928" cy="6457029"/>
                    </a:xfrm>
                    <a:prstGeom prst="rect">
                      <a:avLst/>
                    </a:prstGeom>
                    <a:noFill/>
                    <a:ln>
                      <a:noFill/>
                    </a:ln>
                  </pic:spPr>
                </pic:pic>
              </a:graphicData>
            </a:graphic>
          </wp:inline>
        </w:drawing>
      </w:r>
    </w:p>
    <w:p w14:paraId="782E5D02" w14:textId="25B302D3" w:rsidR="00FF16AD" w:rsidRDefault="00FF16AD" w:rsidP="00984677">
      <w:pPr>
        <w:spacing w:after="0" w:line="240" w:lineRule="auto"/>
        <w:jc w:val="both"/>
        <w:rPr>
          <w:rFonts w:ascii="Verdana" w:eastAsia="Times New Roman" w:hAnsi="Verdana" w:cs="Times New Roman"/>
          <w:color w:val="000000"/>
          <w:sz w:val="24"/>
          <w:szCs w:val="24"/>
          <w:lang w:eastAsia="es-CR"/>
        </w:rPr>
      </w:pPr>
    </w:p>
    <w:p w14:paraId="5110009F" w14:textId="2F2EAB11" w:rsidR="00FF16AD" w:rsidRDefault="00FF16AD" w:rsidP="00FF16AD">
      <w:pPr>
        <w:rPr>
          <w:rFonts w:ascii="Arial" w:hAnsi="Arial" w:cs="Arial"/>
          <w:b/>
        </w:rPr>
      </w:pPr>
      <w:r>
        <w:rPr>
          <w:rFonts w:ascii="Arial" w:hAnsi="Arial" w:cs="Arial"/>
          <w:b/>
        </w:rPr>
        <w:t>Nota: ver archivo de Registro de Control de temperatura para cadena de frío.</w:t>
      </w:r>
    </w:p>
    <w:p w14:paraId="575260C4" w14:textId="77777777" w:rsidR="00D002DF" w:rsidRDefault="00D002DF" w:rsidP="00FF16AD">
      <w:pPr>
        <w:rPr>
          <w:rFonts w:ascii="Arial" w:hAnsi="Arial" w:cs="Arial"/>
          <w:b/>
        </w:rPr>
      </w:pPr>
    </w:p>
    <w:p w14:paraId="2C6586E4" w14:textId="44644FB3" w:rsidR="00B54BA2" w:rsidRDefault="00B54BA2" w:rsidP="00FF16AD">
      <w:pPr>
        <w:rPr>
          <w:rFonts w:ascii="Arial" w:hAnsi="Arial" w:cs="Arial"/>
          <w:b/>
        </w:rPr>
      </w:pPr>
      <w:r>
        <w:rPr>
          <w:rFonts w:ascii="Arial" w:hAnsi="Arial" w:cs="Arial"/>
          <w:b/>
        </w:rPr>
        <w:t xml:space="preserve">Anexo 5. </w:t>
      </w:r>
      <w:r w:rsidRPr="007B4871">
        <w:rPr>
          <w:rFonts w:ascii="Arial" w:eastAsia="Times New Roman" w:hAnsi="Arial" w:cs="Arial"/>
          <w:b/>
          <w:bCs/>
          <w:color w:val="000000"/>
          <w:lang w:eastAsia="es-CR"/>
        </w:rPr>
        <w:t>Carné de desarrollo integral del niño y la niña</w:t>
      </w:r>
      <w:r>
        <w:rPr>
          <w:rFonts w:ascii="Arial" w:eastAsia="Times New Roman" w:hAnsi="Arial" w:cs="Arial"/>
          <w:b/>
          <w:bCs/>
          <w:color w:val="000000"/>
          <w:lang w:eastAsia="es-CR"/>
        </w:rPr>
        <w:t xml:space="preserve">. </w:t>
      </w:r>
    </w:p>
    <w:p w14:paraId="7841D15A" w14:textId="100952F9" w:rsidR="00B54BA2" w:rsidRDefault="00B54BA2" w:rsidP="00FF16AD">
      <w:pPr>
        <w:rPr>
          <w:rFonts w:ascii="Arial" w:hAnsi="Arial" w:cs="Arial"/>
          <w:b/>
        </w:rPr>
      </w:pPr>
    </w:p>
    <w:p w14:paraId="50C0D5E0" w14:textId="10D9CDCA" w:rsidR="00B54BA2" w:rsidRDefault="00B54BA2" w:rsidP="00FF16AD">
      <w:pPr>
        <w:rPr>
          <w:rFonts w:ascii="Arial" w:hAnsi="Arial" w:cs="Arial"/>
          <w:b/>
        </w:rPr>
      </w:pPr>
      <w:r>
        <w:rPr>
          <w:noProof/>
        </w:rPr>
        <w:drawing>
          <wp:inline distT="0" distB="0" distL="0" distR="0" wp14:anchorId="0EB888F1" wp14:editId="586A2EC3">
            <wp:extent cx="5290237" cy="4223657"/>
            <wp:effectExtent l="0" t="0" r="571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7422" cy="4237377"/>
                    </a:xfrm>
                    <a:prstGeom prst="rect">
                      <a:avLst/>
                    </a:prstGeom>
                    <a:noFill/>
                    <a:ln>
                      <a:noFill/>
                    </a:ln>
                  </pic:spPr>
                </pic:pic>
              </a:graphicData>
            </a:graphic>
          </wp:inline>
        </w:drawing>
      </w:r>
    </w:p>
    <w:sectPr w:rsidR="00B54BA2" w:rsidSect="00FA3EA6">
      <w:headerReference w:type="default"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5D867" w14:textId="77777777" w:rsidR="00B41C14" w:rsidRDefault="00B41C14" w:rsidP="002A1D53">
      <w:pPr>
        <w:spacing w:after="0" w:line="240" w:lineRule="auto"/>
      </w:pPr>
      <w:r>
        <w:separator/>
      </w:r>
    </w:p>
  </w:endnote>
  <w:endnote w:type="continuationSeparator" w:id="0">
    <w:p w14:paraId="6C1B7751" w14:textId="77777777" w:rsidR="00B41C14" w:rsidRDefault="00B41C14" w:rsidP="002A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7821407"/>
      <w:docPartObj>
        <w:docPartGallery w:val="Page Numbers (Bottom of Page)"/>
        <w:docPartUnique/>
      </w:docPartObj>
    </w:sdtPr>
    <w:sdtEndPr/>
    <w:sdtContent>
      <w:sdt>
        <w:sdtPr>
          <w:id w:val="969554933"/>
          <w:docPartObj>
            <w:docPartGallery w:val="Page Numbers (Top of Page)"/>
            <w:docPartUnique/>
          </w:docPartObj>
        </w:sdtPr>
        <w:sdtEndPr/>
        <w:sdtContent>
          <w:p w14:paraId="45B73512" w14:textId="77777777" w:rsidR="0047647B" w:rsidRDefault="0047647B">
            <w:pPr>
              <w:pStyle w:val="Footer"/>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273A9">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73A9">
              <w:rPr>
                <w:b/>
                <w:bCs/>
                <w:noProof/>
              </w:rPr>
              <w:t>9</w:t>
            </w:r>
            <w:r>
              <w:rPr>
                <w:b/>
                <w:bCs/>
                <w:sz w:val="24"/>
                <w:szCs w:val="24"/>
              </w:rPr>
              <w:fldChar w:fldCharType="end"/>
            </w:r>
          </w:p>
        </w:sdtContent>
      </w:sdt>
    </w:sdtContent>
  </w:sdt>
  <w:p w14:paraId="207BCB22" w14:textId="77777777" w:rsidR="0047647B" w:rsidRDefault="00476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421178"/>
      <w:docPartObj>
        <w:docPartGallery w:val="Page Numbers (Bottom of Page)"/>
        <w:docPartUnique/>
      </w:docPartObj>
    </w:sdtPr>
    <w:sdtEndPr/>
    <w:sdtContent>
      <w:sdt>
        <w:sdtPr>
          <w:id w:val="-1769616900"/>
          <w:docPartObj>
            <w:docPartGallery w:val="Page Numbers (Top of Page)"/>
            <w:docPartUnique/>
          </w:docPartObj>
        </w:sdtPr>
        <w:sdtEndPr/>
        <w:sdtContent>
          <w:p w14:paraId="2CBB5214" w14:textId="77777777" w:rsidR="0047647B" w:rsidRDefault="0047647B">
            <w:pPr>
              <w:pStyle w:val="Footer"/>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502B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502BE">
              <w:rPr>
                <w:b/>
                <w:bCs/>
                <w:noProof/>
              </w:rPr>
              <w:t>9</w:t>
            </w:r>
            <w:r>
              <w:rPr>
                <w:b/>
                <w:bCs/>
                <w:sz w:val="24"/>
                <w:szCs w:val="24"/>
              </w:rPr>
              <w:fldChar w:fldCharType="end"/>
            </w:r>
          </w:p>
        </w:sdtContent>
      </w:sdt>
    </w:sdtContent>
  </w:sdt>
  <w:p w14:paraId="2948873C" w14:textId="77777777" w:rsidR="0047647B" w:rsidRDefault="0047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A1195" w14:textId="77777777" w:rsidR="00B41C14" w:rsidRDefault="00B41C14" w:rsidP="002A1D53">
      <w:pPr>
        <w:spacing w:after="0" w:line="240" w:lineRule="auto"/>
      </w:pPr>
      <w:r>
        <w:separator/>
      </w:r>
    </w:p>
  </w:footnote>
  <w:footnote w:type="continuationSeparator" w:id="0">
    <w:p w14:paraId="623B6125" w14:textId="77777777" w:rsidR="00B41C14" w:rsidRDefault="00B41C14" w:rsidP="002A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9493" w:type="dxa"/>
      <w:tblLook w:val="04A0" w:firstRow="1" w:lastRow="0" w:firstColumn="1" w:lastColumn="0" w:noHBand="0" w:noVBand="1"/>
    </w:tblPr>
    <w:tblGrid>
      <w:gridCol w:w="2942"/>
      <w:gridCol w:w="2440"/>
      <w:gridCol w:w="4111"/>
    </w:tblGrid>
    <w:tr w:rsidR="00C50336" w:rsidRPr="00C50336" w14:paraId="2D3FFB4F" w14:textId="77777777" w:rsidTr="00FF16AD">
      <w:tc>
        <w:tcPr>
          <w:tcW w:w="2942" w:type="dxa"/>
        </w:tcPr>
        <w:p w14:paraId="0BB7CD90" w14:textId="77777777" w:rsidR="00C50336" w:rsidRPr="00C50336" w:rsidRDefault="00C50336" w:rsidP="00C50336">
          <w:pPr>
            <w:tabs>
              <w:tab w:val="center" w:pos="4419"/>
              <w:tab w:val="right" w:pos="8838"/>
            </w:tabs>
            <w:rPr>
              <w:b/>
              <w:bCs/>
            </w:rPr>
          </w:pPr>
          <w:r w:rsidRPr="00C50336">
            <w:rPr>
              <w:b/>
              <w:bCs/>
              <w:color w:val="FF0000"/>
            </w:rPr>
            <w:t>[LOGO]</w:t>
          </w:r>
        </w:p>
      </w:tc>
      <w:tc>
        <w:tcPr>
          <w:tcW w:w="2440" w:type="dxa"/>
        </w:tcPr>
        <w:p w14:paraId="2555C523" w14:textId="77777777" w:rsidR="00C50336" w:rsidRPr="00C50336" w:rsidRDefault="00C50336" w:rsidP="00C50336">
          <w:pPr>
            <w:spacing w:line="276" w:lineRule="auto"/>
            <w:jc w:val="center"/>
            <w:rPr>
              <w:rFonts w:ascii="Arial" w:hAnsi="Arial" w:cs="Arial"/>
              <w:b/>
              <w:bCs/>
              <w:color w:val="FF0000"/>
            </w:rPr>
          </w:pPr>
          <w:r w:rsidRPr="00C50336">
            <w:rPr>
              <w:rFonts w:ascii="Arial" w:hAnsi="Arial" w:cs="Arial"/>
              <w:b/>
              <w:bCs/>
              <w:color w:val="FF0000"/>
            </w:rPr>
            <w:t>[colocar nombre del establecimiento]</w:t>
          </w:r>
        </w:p>
      </w:tc>
      <w:tc>
        <w:tcPr>
          <w:tcW w:w="4111" w:type="dxa"/>
        </w:tcPr>
        <w:p w14:paraId="66788F8D" w14:textId="77777777" w:rsidR="00C50336" w:rsidRPr="00C50336" w:rsidRDefault="00C50336" w:rsidP="00C50336">
          <w:pPr>
            <w:spacing w:line="276" w:lineRule="auto"/>
            <w:rPr>
              <w:rFonts w:ascii="Arial" w:hAnsi="Arial" w:cs="Arial"/>
              <w:b/>
              <w:bCs/>
              <w:color w:val="FF0000"/>
            </w:rPr>
          </w:pPr>
          <w:r w:rsidRPr="00C50336">
            <w:rPr>
              <w:rFonts w:ascii="Arial" w:hAnsi="Arial" w:cs="Arial"/>
              <w:b/>
              <w:bCs/>
              <w:color w:val="FF0000"/>
            </w:rPr>
            <w:t>[Versión N°]</w:t>
          </w:r>
        </w:p>
        <w:p w14:paraId="3A280B22" w14:textId="77777777" w:rsidR="00C50336" w:rsidRPr="00C50336" w:rsidRDefault="00C50336" w:rsidP="00C50336">
          <w:pPr>
            <w:tabs>
              <w:tab w:val="center" w:pos="4419"/>
              <w:tab w:val="right" w:pos="8838"/>
            </w:tabs>
          </w:pPr>
        </w:p>
      </w:tc>
    </w:tr>
    <w:tr w:rsidR="00C50336" w:rsidRPr="00C50336" w14:paraId="017C84EF" w14:textId="77777777" w:rsidTr="00FF16AD">
      <w:trPr>
        <w:trHeight w:val="778"/>
      </w:trPr>
      <w:tc>
        <w:tcPr>
          <w:tcW w:w="5382" w:type="dxa"/>
          <w:gridSpan w:val="2"/>
        </w:tcPr>
        <w:p w14:paraId="0A98C504" w14:textId="4A62C7A7" w:rsidR="00C50336" w:rsidRPr="00C50336" w:rsidRDefault="00C50336" w:rsidP="00C50336">
          <w:pPr>
            <w:spacing w:line="276" w:lineRule="auto"/>
          </w:pPr>
          <w:r w:rsidRPr="00C50336">
            <w:rPr>
              <w:rFonts w:ascii="Arial" w:hAnsi="Arial" w:cs="Arial"/>
              <w:b/>
              <w:bCs/>
              <w:sz w:val="28"/>
              <w:szCs w:val="28"/>
            </w:rPr>
            <w:t xml:space="preserve">Procedimiento </w:t>
          </w:r>
          <w:r>
            <w:rPr>
              <w:rFonts w:ascii="Arial" w:hAnsi="Arial" w:cs="Arial"/>
              <w:b/>
              <w:bCs/>
              <w:sz w:val="28"/>
              <w:szCs w:val="28"/>
            </w:rPr>
            <w:t>para el manejo y conservación de la cadena de frío</w:t>
          </w:r>
        </w:p>
      </w:tc>
      <w:tc>
        <w:tcPr>
          <w:tcW w:w="4111" w:type="dxa"/>
        </w:tcPr>
        <w:p w14:paraId="21CAF097" w14:textId="77777777" w:rsidR="00C50336" w:rsidRPr="00C50336" w:rsidRDefault="00C50336" w:rsidP="00C50336">
          <w:pPr>
            <w:spacing w:line="276" w:lineRule="auto"/>
            <w:rPr>
              <w:rFonts w:ascii="Arial" w:hAnsi="Arial" w:cs="Arial"/>
              <w:b/>
              <w:bCs/>
            </w:rPr>
          </w:pPr>
          <w:r w:rsidRPr="00C50336">
            <w:rPr>
              <w:rFonts w:ascii="Arial" w:hAnsi="Arial" w:cs="Arial"/>
              <w:b/>
              <w:bCs/>
            </w:rPr>
            <w:t xml:space="preserve">Fecha de creación: </w:t>
          </w:r>
          <w:r w:rsidRPr="00C50336">
            <w:rPr>
              <w:rFonts w:ascii="Arial" w:hAnsi="Arial" w:cs="Arial"/>
              <w:b/>
              <w:bCs/>
              <w:color w:val="FF0000"/>
            </w:rPr>
            <w:t>[colocar fecha de elaboración del procedimiento]</w:t>
          </w:r>
        </w:p>
      </w:tc>
    </w:tr>
    <w:tr w:rsidR="00C50336" w:rsidRPr="00C50336" w14:paraId="541A8228" w14:textId="77777777" w:rsidTr="00FF16AD">
      <w:trPr>
        <w:trHeight w:val="778"/>
      </w:trPr>
      <w:tc>
        <w:tcPr>
          <w:tcW w:w="5382" w:type="dxa"/>
          <w:gridSpan w:val="2"/>
        </w:tcPr>
        <w:p w14:paraId="44E983BD" w14:textId="5AD289D4" w:rsidR="00C50336" w:rsidRPr="00C50336" w:rsidRDefault="00C50336" w:rsidP="00FF16AD">
          <w:pPr>
            <w:spacing w:line="276" w:lineRule="auto"/>
            <w:rPr>
              <w:rFonts w:ascii="Arial" w:hAnsi="Arial" w:cs="Arial"/>
              <w:b/>
              <w:bCs/>
              <w:sz w:val="28"/>
              <w:szCs w:val="28"/>
            </w:rPr>
          </w:pPr>
          <w:r w:rsidRPr="00C50336">
            <w:rPr>
              <w:rFonts w:ascii="Arial" w:hAnsi="Arial" w:cs="Arial"/>
              <w:b/>
              <w:bCs/>
            </w:rPr>
            <w:t xml:space="preserve">Elaborado por: </w:t>
          </w:r>
          <w:r w:rsidRPr="00C50336">
            <w:rPr>
              <w:rFonts w:ascii="Arial" w:hAnsi="Arial" w:cs="Arial"/>
              <w:b/>
              <w:bCs/>
              <w:color w:val="FF0000"/>
            </w:rPr>
            <w:t>[Colocar nombre y firma de la persona que elaboró el procedimiento]</w:t>
          </w:r>
        </w:p>
      </w:tc>
      <w:tc>
        <w:tcPr>
          <w:tcW w:w="4111" w:type="dxa"/>
        </w:tcPr>
        <w:p w14:paraId="4D6FC662" w14:textId="77777777" w:rsidR="00C50336" w:rsidRPr="00C50336" w:rsidRDefault="00C50336" w:rsidP="00C50336">
          <w:pPr>
            <w:spacing w:line="276" w:lineRule="auto"/>
            <w:rPr>
              <w:rFonts w:ascii="Arial" w:hAnsi="Arial" w:cs="Arial"/>
              <w:b/>
              <w:bCs/>
              <w:color w:val="FF0000"/>
            </w:rPr>
          </w:pPr>
          <w:r w:rsidRPr="00C50336">
            <w:rPr>
              <w:rFonts w:ascii="Arial" w:hAnsi="Arial" w:cs="Arial"/>
              <w:b/>
              <w:bCs/>
            </w:rPr>
            <w:t xml:space="preserve">Fecha de próxima revisión: </w:t>
          </w:r>
          <w:r w:rsidRPr="00C50336">
            <w:rPr>
              <w:rFonts w:ascii="Arial" w:hAnsi="Arial" w:cs="Arial"/>
              <w:b/>
              <w:bCs/>
              <w:color w:val="FF0000"/>
            </w:rPr>
            <w:t>[colocar fecha de la próxima revisión]</w:t>
          </w:r>
        </w:p>
      </w:tc>
    </w:tr>
  </w:tbl>
  <w:p w14:paraId="30DFAA5E" w14:textId="77777777" w:rsidR="0047647B" w:rsidRDefault="00476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490D" w14:textId="77777777" w:rsidR="002651B4" w:rsidRPr="00C93C5A" w:rsidRDefault="002651B4" w:rsidP="002651B4">
    <w:pPr>
      <w:pStyle w:val="Header"/>
      <w:jc w:val="right"/>
      <w:rPr>
        <w:rFonts w:ascii="Arial" w:hAnsi="Arial" w:cs="Arial"/>
        <w:b/>
        <w:bCs/>
      </w:rPr>
    </w:pPr>
    <w:r w:rsidRPr="00C93C5A">
      <w:rPr>
        <w:rFonts w:ascii="Arial" w:hAnsi="Arial" w:cs="Arial"/>
        <w:b/>
        <w:bCs/>
        <w:noProof/>
        <w:lang w:eastAsia="es-CR"/>
      </w:rPr>
      <w:drawing>
        <wp:anchor distT="0" distB="0" distL="114300" distR="114300" simplePos="0" relativeHeight="251659264" behindDoc="1" locked="0" layoutInCell="1" allowOverlap="1" wp14:anchorId="7A55190F" wp14:editId="2DAF5900">
          <wp:simplePos x="0" y="0"/>
          <wp:positionH relativeFrom="margin">
            <wp:align>left</wp:align>
          </wp:positionH>
          <wp:positionV relativeFrom="paragraph">
            <wp:posOffset>-163830</wp:posOffset>
          </wp:positionV>
          <wp:extent cx="1294818" cy="657225"/>
          <wp:effectExtent l="0" t="0" r="635" b="0"/>
          <wp:wrapTight wrapText="bothSides">
            <wp:wrapPolygon edited="0">
              <wp:start x="0" y="0"/>
              <wp:lineTo x="0" y="20661"/>
              <wp:lineTo x="21293" y="20661"/>
              <wp:lineTo x="2129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COLFAR.png"/>
                  <pic:cNvPicPr/>
                </pic:nvPicPr>
                <pic:blipFill>
                  <a:blip r:embed="rId1">
                    <a:extLst>
                      <a:ext uri="{28A0092B-C50C-407E-A947-70E740481C1C}">
                        <a14:useLocalDpi xmlns:a14="http://schemas.microsoft.com/office/drawing/2010/main" val="0"/>
                      </a:ext>
                    </a:extLst>
                  </a:blip>
                  <a:stretch>
                    <a:fillRect/>
                  </a:stretch>
                </pic:blipFill>
                <pic:spPr>
                  <a:xfrm>
                    <a:off x="0" y="0"/>
                    <a:ext cx="1294818" cy="657225"/>
                  </a:xfrm>
                  <a:prstGeom prst="rect">
                    <a:avLst/>
                  </a:prstGeom>
                </pic:spPr>
              </pic:pic>
            </a:graphicData>
          </a:graphic>
          <wp14:sizeRelH relativeFrom="page">
            <wp14:pctWidth>0</wp14:pctWidth>
          </wp14:sizeRelH>
          <wp14:sizeRelV relativeFrom="page">
            <wp14:pctHeight>0</wp14:pctHeight>
          </wp14:sizeRelV>
        </wp:anchor>
      </w:drawing>
    </w:r>
    <w:r w:rsidRPr="00C93C5A">
      <w:rPr>
        <w:rFonts w:ascii="Arial" w:hAnsi="Arial" w:cs="Arial"/>
        <w:b/>
        <w:bCs/>
      </w:rPr>
      <w:t>Colegio de Farmacéuticos de Costa Rica</w:t>
    </w:r>
  </w:p>
  <w:p w14:paraId="19B33611" w14:textId="77777777" w:rsidR="002651B4" w:rsidRPr="00C93C5A" w:rsidRDefault="002651B4" w:rsidP="002651B4">
    <w:pPr>
      <w:pStyle w:val="Header"/>
      <w:jc w:val="right"/>
      <w:rPr>
        <w:rFonts w:ascii="Arial" w:hAnsi="Arial" w:cs="Arial"/>
        <w:b/>
        <w:bCs/>
      </w:rPr>
    </w:pPr>
    <w:r w:rsidRPr="00C93C5A">
      <w:rPr>
        <w:rFonts w:ascii="Arial" w:hAnsi="Arial" w:cs="Arial"/>
        <w:b/>
        <w:bCs/>
      </w:rPr>
      <w:t>Departamento de Fiscalía</w:t>
    </w:r>
  </w:p>
  <w:p w14:paraId="08BAC958" w14:textId="00CAF9AF" w:rsidR="009D28A3" w:rsidRPr="0008281F" w:rsidRDefault="002651B4" w:rsidP="009D28A3">
    <w:pPr>
      <w:pStyle w:val="Header"/>
      <w:jc w:val="right"/>
      <w:rPr>
        <w:rFonts w:ascii="Arial" w:hAnsi="Arial" w:cs="Arial"/>
        <w:b/>
        <w:bCs/>
      </w:rPr>
    </w:pPr>
    <w:r w:rsidRPr="00C93C5A">
      <w:rPr>
        <w:rFonts w:ascii="Arial" w:hAnsi="Arial" w:cs="Arial"/>
        <w:b/>
        <w:bCs/>
      </w:rPr>
      <w:t>20</w:t>
    </w:r>
    <w:r w:rsidR="009D28A3">
      <w:rPr>
        <w:rFonts w:ascii="Arial" w:hAnsi="Arial" w:cs="Arial"/>
        <w:b/>
        <w:bCs/>
      </w:rPr>
      <w:t>20</w:t>
    </w:r>
  </w:p>
  <w:p w14:paraId="46104553" w14:textId="77777777" w:rsidR="002651B4" w:rsidRDefault="0026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2EF"/>
    <w:multiLevelType w:val="hybridMultilevel"/>
    <w:tmpl w:val="CA56E8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B2238FB"/>
    <w:multiLevelType w:val="hybridMultilevel"/>
    <w:tmpl w:val="B4F6BC7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C94302"/>
    <w:multiLevelType w:val="hybridMultilevel"/>
    <w:tmpl w:val="C1C05E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D507BB"/>
    <w:multiLevelType w:val="hybridMultilevel"/>
    <w:tmpl w:val="26A84D9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5F17744"/>
    <w:multiLevelType w:val="hybridMultilevel"/>
    <w:tmpl w:val="907C5B0E"/>
    <w:lvl w:ilvl="0" w:tplc="7A1C214E">
      <w:start w:val="1"/>
      <w:numFmt w:val="decimal"/>
      <w:lvlText w:val="%1."/>
      <w:lvlJc w:val="left"/>
      <w:pPr>
        <w:ind w:left="1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C207FA">
      <w:start w:val="1"/>
      <w:numFmt w:val="lowerLetter"/>
      <w:lvlText w:val="%2"/>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B8D896">
      <w:start w:val="1"/>
      <w:numFmt w:val="lowerRoman"/>
      <w:lvlText w:val="%3"/>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5213D8">
      <w:start w:val="1"/>
      <w:numFmt w:val="decimal"/>
      <w:lvlText w:val="%4"/>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4EF462">
      <w:start w:val="1"/>
      <w:numFmt w:val="lowerLetter"/>
      <w:lvlText w:val="%5"/>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86AE3A">
      <w:start w:val="1"/>
      <w:numFmt w:val="lowerRoman"/>
      <w:lvlText w:val="%6"/>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8AA24E">
      <w:start w:val="1"/>
      <w:numFmt w:val="decimal"/>
      <w:lvlText w:val="%7"/>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5E1786">
      <w:start w:val="1"/>
      <w:numFmt w:val="lowerLetter"/>
      <w:lvlText w:val="%8"/>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BED510">
      <w:start w:val="1"/>
      <w:numFmt w:val="lowerRoman"/>
      <w:lvlText w:val="%9"/>
      <w:lvlJc w:val="left"/>
      <w:pPr>
        <w:ind w:left="6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7A5086"/>
    <w:multiLevelType w:val="hybridMultilevel"/>
    <w:tmpl w:val="59D004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C466674"/>
    <w:multiLevelType w:val="hybridMultilevel"/>
    <w:tmpl w:val="8D2EBA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A164BB"/>
    <w:multiLevelType w:val="hybridMultilevel"/>
    <w:tmpl w:val="6276C46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F397E22"/>
    <w:multiLevelType w:val="hybridMultilevel"/>
    <w:tmpl w:val="6D2A40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4092AFB"/>
    <w:multiLevelType w:val="hybridMultilevel"/>
    <w:tmpl w:val="8ECCC1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98E74B2"/>
    <w:multiLevelType w:val="hybridMultilevel"/>
    <w:tmpl w:val="36C0BA8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9FB478C"/>
    <w:multiLevelType w:val="hybridMultilevel"/>
    <w:tmpl w:val="107CCFB6"/>
    <w:lvl w:ilvl="0" w:tplc="A88EFD4C">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F8825E1"/>
    <w:multiLevelType w:val="hybridMultilevel"/>
    <w:tmpl w:val="6F08EE1A"/>
    <w:lvl w:ilvl="0" w:tplc="140A0001">
      <w:start w:val="1"/>
      <w:numFmt w:val="bullet"/>
      <w:lvlText w:val=""/>
      <w:lvlJc w:val="left"/>
      <w:pPr>
        <w:ind w:left="720" w:hanging="360"/>
      </w:pPr>
      <w:rPr>
        <w:rFonts w:ascii="Symbol" w:hAnsi="Symbol"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F9940E1"/>
    <w:multiLevelType w:val="hybridMultilevel"/>
    <w:tmpl w:val="8AE853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9E7A92"/>
    <w:multiLevelType w:val="hybridMultilevel"/>
    <w:tmpl w:val="F4C851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E06064"/>
    <w:multiLevelType w:val="hybridMultilevel"/>
    <w:tmpl w:val="AE1288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6118B8"/>
    <w:multiLevelType w:val="multilevel"/>
    <w:tmpl w:val="E4B82B46"/>
    <w:lvl w:ilvl="0">
      <w:start w:val="1"/>
      <w:numFmt w:val="decimal"/>
      <w:lvlText w:val="%1."/>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99714F"/>
    <w:multiLevelType w:val="hybridMultilevel"/>
    <w:tmpl w:val="FE7EDD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809601C"/>
    <w:multiLevelType w:val="hybridMultilevel"/>
    <w:tmpl w:val="A5F2AFD6"/>
    <w:lvl w:ilvl="0" w:tplc="2B142BD6">
      <w:start w:val="4"/>
      <w:numFmt w:val="decimal"/>
      <w:lvlText w:val="%1."/>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00BF2">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B876CC">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F8D10E">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8013A6">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AF9A2">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5E05FA">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56EB8E">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325606">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FC16AF"/>
    <w:multiLevelType w:val="hybridMultilevel"/>
    <w:tmpl w:val="F9C6C10E"/>
    <w:lvl w:ilvl="0" w:tplc="B3DEEC9A">
      <w:start w:val="1"/>
      <w:numFmt w:val="decimal"/>
      <w:lvlText w:val="%1."/>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44387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BA3A0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06E2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9E266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DEA18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DAAB8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675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C01BD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516AAE"/>
    <w:multiLevelType w:val="hybridMultilevel"/>
    <w:tmpl w:val="C2A264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9557840"/>
    <w:multiLevelType w:val="hybridMultilevel"/>
    <w:tmpl w:val="E7E628B6"/>
    <w:lvl w:ilvl="0" w:tplc="126E48C8">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E262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3E253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E4FAC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54933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624AD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CFB8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FAB14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C62D7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183CE2"/>
    <w:multiLevelType w:val="hybridMultilevel"/>
    <w:tmpl w:val="AC7CB0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86F664F"/>
    <w:multiLevelType w:val="hybridMultilevel"/>
    <w:tmpl w:val="B10C9E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9556BF0"/>
    <w:multiLevelType w:val="hybridMultilevel"/>
    <w:tmpl w:val="05168D94"/>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165334D"/>
    <w:multiLevelType w:val="hybridMultilevel"/>
    <w:tmpl w:val="97CC0C2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5954170"/>
    <w:multiLevelType w:val="multilevel"/>
    <w:tmpl w:val="6832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871082"/>
    <w:multiLevelType w:val="hybridMultilevel"/>
    <w:tmpl w:val="85C8BB1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2FD2E41"/>
    <w:multiLevelType w:val="hybridMultilevel"/>
    <w:tmpl w:val="3A8C61EE"/>
    <w:lvl w:ilvl="0" w:tplc="65F4C58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6C5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0A50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764A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FC3D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3035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D626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294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241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BD73A54"/>
    <w:multiLevelType w:val="hybridMultilevel"/>
    <w:tmpl w:val="0CECFD1C"/>
    <w:lvl w:ilvl="0" w:tplc="6E66C068">
      <w:start w:val="1"/>
      <w:numFmt w:val="decimal"/>
      <w:lvlText w:val="%1."/>
      <w:lvlJc w:val="left"/>
      <w:pPr>
        <w:ind w:left="426" w:hanging="360"/>
      </w:pPr>
      <w:rPr>
        <w:rFonts w:hint="default"/>
      </w:rPr>
    </w:lvl>
    <w:lvl w:ilvl="1" w:tplc="140A0019" w:tentative="1">
      <w:start w:val="1"/>
      <w:numFmt w:val="lowerLetter"/>
      <w:lvlText w:val="%2."/>
      <w:lvlJc w:val="left"/>
      <w:pPr>
        <w:ind w:left="1146" w:hanging="360"/>
      </w:pPr>
    </w:lvl>
    <w:lvl w:ilvl="2" w:tplc="140A001B" w:tentative="1">
      <w:start w:val="1"/>
      <w:numFmt w:val="lowerRoman"/>
      <w:lvlText w:val="%3."/>
      <w:lvlJc w:val="right"/>
      <w:pPr>
        <w:ind w:left="1866" w:hanging="180"/>
      </w:pPr>
    </w:lvl>
    <w:lvl w:ilvl="3" w:tplc="140A000F" w:tentative="1">
      <w:start w:val="1"/>
      <w:numFmt w:val="decimal"/>
      <w:lvlText w:val="%4."/>
      <w:lvlJc w:val="left"/>
      <w:pPr>
        <w:ind w:left="2586" w:hanging="360"/>
      </w:pPr>
    </w:lvl>
    <w:lvl w:ilvl="4" w:tplc="140A0019" w:tentative="1">
      <w:start w:val="1"/>
      <w:numFmt w:val="lowerLetter"/>
      <w:lvlText w:val="%5."/>
      <w:lvlJc w:val="left"/>
      <w:pPr>
        <w:ind w:left="3306" w:hanging="360"/>
      </w:pPr>
    </w:lvl>
    <w:lvl w:ilvl="5" w:tplc="140A001B" w:tentative="1">
      <w:start w:val="1"/>
      <w:numFmt w:val="lowerRoman"/>
      <w:lvlText w:val="%6."/>
      <w:lvlJc w:val="right"/>
      <w:pPr>
        <w:ind w:left="4026" w:hanging="180"/>
      </w:pPr>
    </w:lvl>
    <w:lvl w:ilvl="6" w:tplc="140A000F" w:tentative="1">
      <w:start w:val="1"/>
      <w:numFmt w:val="decimal"/>
      <w:lvlText w:val="%7."/>
      <w:lvlJc w:val="left"/>
      <w:pPr>
        <w:ind w:left="4746" w:hanging="360"/>
      </w:pPr>
    </w:lvl>
    <w:lvl w:ilvl="7" w:tplc="140A0019" w:tentative="1">
      <w:start w:val="1"/>
      <w:numFmt w:val="lowerLetter"/>
      <w:lvlText w:val="%8."/>
      <w:lvlJc w:val="left"/>
      <w:pPr>
        <w:ind w:left="5466" w:hanging="360"/>
      </w:pPr>
    </w:lvl>
    <w:lvl w:ilvl="8" w:tplc="140A001B" w:tentative="1">
      <w:start w:val="1"/>
      <w:numFmt w:val="lowerRoman"/>
      <w:lvlText w:val="%9."/>
      <w:lvlJc w:val="right"/>
      <w:pPr>
        <w:ind w:left="6186" w:hanging="180"/>
      </w:pPr>
    </w:lvl>
  </w:abstractNum>
  <w:abstractNum w:abstractNumId="30" w15:restartNumberingAfterBreak="0">
    <w:nsid w:val="7BFD6270"/>
    <w:multiLevelType w:val="hybridMultilevel"/>
    <w:tmpl w:val="9C20E5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C094040"/>
    <w:multiLevelType w:val="hybridMultilevel"/>
    <w:tmpl w:val="10A4C8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2"/>
  </w:num>
  <w:num w:numId="2">
    <w:abstractNumId w:val="28"/>
  </w:num>
  <w:num w:numId="3">
    <w:abstractNumId w:val="16"/>
  </w:num>
  <w:num w:numId="4">
    <w:abstractNumId w:val="2"/>
  </w:num>
  <w:num w:numId="5">
    <w:abstractNumId w:val="29"/>
  </w:num>
  <w:num w:numId="6">
    <w:abstractNumId w:val="24"/>
  </w:num>
  <w:num w:numId="7">
    <w:abstractNumId w:val="18"/>
  </w:num>
  <w:num w:numId="8">
    <w:abstractNumId w:val="9"/>
  </w:num>
  <w:num w:numId="9">
    <w:abstractNumId w:val="21"/>
  </w:num>
  <w:num w:numId="10">
    <w:abstractNumId w:val="4"/>
  </w:num>
  <w:num w:numId="11">
    <w:abstractNumId w:val="19"/>
  </w:num>
  <w:num w:numId="12">
    <w:abstractNumId w:val="31"/>
  </w:num>
  <w:num w:numId="13">
    <w:abstractNumId w:val="17"/>
  </w:num>
  <w:num w:numId="14">
    <w:abstractNumId w:val="12"/>
  </w:num>
  <w:num w:numId="15">
    <w:abstractNumId w:val="23"/>
  </w:num>
  <w:num w:numId="16">
    <w:abstractNumId w:val="15"/>
  </w:num>
  <w:num w:numId="17">
    <w:abstractNumId w:val="5"/>
  </w:num>
  <w:num w:numId="18">
    <w:abstractNumId w:val="10"/>
  </w:num>
  <w:num w:numId="19">
    <w:abstractNumId w:val="27"/>
  </w:num>
  <w:num w:numId="20">
    <w:abstractNumId w:val="25"/>
  </w:num>
  <w:num w:numId="21">
    <w:abstractNumId w:val="30"/>
  </w:num>
  <w:num w:numId="22">
    <w:abstractNumId w:val="14"/>
  </w:num>
  <w:num w:numId="23">
    <w:abstractNumId w:val="1"/>
  </w:num>
  <w:num w:numId="24">
    <w:abstractNumId w:val="26"/>
  </w:num>
  <w:num w:numId="25">
    <w:abstractNumId w:val="13"/>
  </w:num>
  <w:num w:numId="26">
    <w:abstractNumId w:val="11"/>
  </w:num>
  <w:num w:numId="27">
    <w:abstractNumId w:val="6"/>
  </w:num>
  <w:num w:numId="28">
    <w:abstractNumId w:val="20"/>
  </w:num>
  <w:num w:numId="29">
    <w:abstractNumId w:val="0"/>
  </w:num>
  <w:num w:numId="30">
    <w:abstractNumId w:val="3"/>
  </w:num>
  <w:num w:numId="31">
    <w:abstractNumId w:val="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53"/>
    <w:rsid w:val="00004483"/>
    <w:rsid w:val="000230BC"/>
    <w:rsid w:val="0002430F"/>
    <w:rsid w:val="00025D43"/>
    <w:rsid w:val="000333C1"/>
    <w:rsid w:val="00034509"/>
    <w:rsid w:val="00062F8A"/>
    <w:rsid w:val="000637C5"/>
    <w:rsid w:val="000700D9"/>
    <w:rsid w:val="0009200B"/>
    <w:rsid w:val="000A0968"/>
    <w:rsid w:val="000C1B23"/>
    <w:rsid w:val="000D20CE"/>
    <w:rsid w:val="000E02AA"/>
    <w:rsid w:val="00117A1C"/>
    <w:rsid w:val="00137B06"/>
    <w:rsid w:val="00146018"/>
    <w:rsid w:val="00170D0A"/>
    <w:rsid w:val="001767D7"/>
    <w:rsid w:val="001A4798"/>
    <w:rsid w:val="001A5D06"/>
    <w:rsid w:val="001D0BCE"/>
    <w:rsid w:val="001D32EF"/>
    <w:rsid w:val="001D7685"/>
    <w:rsid w:val="001F5B47"/>
    <w:rsid w:val="001F6051"/>
    <w:rsid w:val="00202C56"/>
    <w:rsid w:val="00210374"/>
    <w:rsid w:val="0021607D"/>
    <w:rsid w:val="0024475A"/>
    <w:rsid w:val="00252EA3"/>
    <w:rsid w:val="002651B4"/>
    <w:rsid w:val="0026746B"/>
    <w:rsid w:val="002A1D53"/>
    <w:rsid w:val="002C76C1"/>
    <w:rsid w:val="002D195F"/>
    <w:rsid w:val="002E1884"/>
    <w:rsid w:val="002F1040"/>
    <w:rsid w:val="002F3718"/>
    <w:rsid w:val="0030028E"/>
    <w:rsid w:val="003016B3"/>
    <w:rsid w:val="00324397"/>
    <w:rsid w:val="00324F8F"/>
    <w:rsid w:val="00335C27"/>
    <w:rsid w:val="00355F16"/>
    <w:rsid w:val="00363BAE"/>
    <w:rsid w:val="0036501E"/>
    <w:rsid w:val="00365876"/>
    <w:rsid w:val="00382415"/>
    <w:rsid w:val="003B0C99"/>
    <w:rsid w:val="003D356B"/>
    <w:rsid w:val="003E7679"/>
    <w:rsid w:val="003F6B0E"/>
    <w:rsid w:val="003F7F61"/>
    <w:rsid w:val="00404D84"/>
    <w:rsid w:val="0040621D"/>
    <w:rsid w:val="00415766"/>
    <w:rsid w:val="0042233B"/>
    <w:rsid w:val="0042472C"/>
    <w:rsid w:val="00425B73"/>
    <w:rsid w:val="00437E55"/>
    <w:rsid w:val="0046005C"/>
    <w:rsid w:val="00463AF3"/>
    <w:rsid w:val="0046579E"/>
    <w:rsid w:val="004669F5"/>
    <w:rsid w:val="00473342"/>
    <w:rsid w:val="0047647B"/>
    <w:rsid w:val="004957F9"/>
    <w:rsid w:val="004D4287"/>
    <w:rsid w:val="004F0980"/>
    <w:rsid w:val="005031A3"/>
    <w:rsid w:val="00511162"/>
    <w:rsid w:val="005131D6"/>
    <w:rsid w:val="005218F6"/>
    <w:rsid w:val="00522F97"/>
    <w:rsid w:val="00525EE7"/>
    <w:rsid w:val="00533309"/>
    <w:rsid w:val="0054136E"/>
    <w:rsid w:val="005502E2"/>
    <w:rsid w:val="00560537"/>
    <w:rsid w:val="005A2566"/>
    <w:rsid w:val="005A30E6"/>
    <w:rsid w:val="005D1965"/>
    <w:rsid w:val="005D24B2"/>
    <w:rsid w:val="005E0BCF"/>
    <w:rsid w:val="006047DB"/>
    <w:rsid w:val="006146A4"/>
    <w:rsid w:val="006169A8"/>
    <w:rsid w:val="00625D6B"/>
    <w:rsid w:val="006273A9"/>
    <w:rsid w:val="006A4605"/>
    <w:rsid w:val="006A5CEF"/>
    <w:rsid w:val="0070494B"/>
    <w:rsid w:val="00726255"/>
    <w:rsid w:val="00732431"/>
    <w:rsid w:val="007353AD"/>
    <w:rsid w:val="00751DE1"/>
    <w:rsid w:val="00772EF2"/>
    <w:rsid w:val="007A4328"/>
    <w:rsid w:val="007B4871"/>
    <w:rsid w:val="007F1589"/>
    <w:rsid w:val="008040BF"/>
    <w:rsid w:val="0081087D"/>
    <w:rsid w:val="008150B9"/>
    <w:rsid w:val="008239BF"/>
    <w:rsid w:val="00825878"/>
    <w:rsid w:val="00841AFB"/>
    <w:rsid w:val="008432C5"/>
    <w:rsid w:val="008565D8"/>
    <w:rsid w:val="0085753F"/>
    <w:rsid w:val="00864AF7"/>
    <w:rsid w:val="00867558"/>
    <w:rsid w:val="00891F9C"/>
    <w:rsid w:val="008B5ED6"/>
    <w:rsid w:val="008C181E"/>
    <w:rsid w:val="008D01BA"/>
    <w:rsid w:val="008D4D99"/>
    <w:rsid w:val="008D7720"/>
    <w:rsid w:val="008D788E"/>
    <w:rsid w:val="008F155E"/>
    <w:rsid w:val="008F24C8"/>
    <w:rsid w:val="008F2DB6"/>
    <w:rsid w:val="008F3632"/>
    <w:rsid w:val="009211AD"/>
    <w:rsid w:val="009347C4"/>
    <w:rsid w:val="00955A8D"/>
    <w:rsid w:val="009566DF"/>
    <w:rsid w:val="009747B4"/>
    <w:rsid w:val="00984677"/>
    <w:rsid w:val="00992EB1"/>
    <w:rsid w:val="00994635"/>
    <w:rsid w:val="009A0B0B"/>
    <w:rsid w:val="009B748C"/>
    <w:rsid w:val="009C4A96"/>
    <w:rsid w:val="009D28A3"/>
    <w:rsid w:val="009E3A79"/>
    <w:rsid w:val="00A61F4E"/>
    <w:rsid w:val="00A738B1"/>
    <w:rsid w:val="00A80082"/>
    <w:rsid w:val="00AB39E6"/>
    <w:rsid w:val="00AF7DE4"/>
    <w:rsid w:val="00B039D4"/>
    <w:rsid w:val="00B121B6"/>
    <w:rsid w:val="00B20684"/>
    <w:rsid w:val="00B41C14"/>
    <w:rsid w:val="00B54BA2"/>
    <w:rsid w:val="00BB1BDD"/>
    <w:rsid w:val="00BD7055"/>
    <w:rsid w:val="00BD7D9D"/>
    <w:rsid w:val="00BF1B72"/>
    <w:rsid w:val="00C04AC6"/>
    <w:rsid w:val="00C1577C"/>
    <w:rsid w:val="00C15D7D"/>
    <w:rsid w:val="00C34B05"/>
    <w:rsid w:val="00C50336"/>
    <w:rsid w:val="00C54483"/>
    <w:rsid w:val="00C656BB"/>
    <w:rsid w:val="00C714E0"/>
    <w:rsid w:val="00C849B3"/>
    <w:rsid w:val="00C86F6E"/>
    <w:rsid w:val="00C96E7F"/>
    <w:rsid w:val="00CA3564"/>
    <w:rsid w:val="00CA53A2"/>
    <w:rsid w:val="00CB2C4D"/>
    <w:rsid w:val="00CD34F5"/>
    <w:rsid w:val="00CE69DA"/>
    <w:rsid w:val="00CF00C1"/>
    <w:rsid w:val="00CF3115"/>
    <w:rsid w:val="00D002DF"/>
    <w:rsid w:val="00D25FE2"/>
    <w:rsid w:val="00D40B92"/>
    <w:rsid w:val="00D535A7"/>
    <w:rsid w:val="00D80D1F"/>
    <w:rsid w:val="00D817C9"/>
    <w:rsid w:val="00DC67BA"/>
    <w:rsid w:val="00DC79BE"/>
    <w:rsid w:val="00DD2CCB"/>
    <w:rsid w:val="00DD7A58"/>
    <w:rsid w:val="00DE73EB"/>
    <w:rsid w:val="00E12459"/>
    <w:rsid w:val="00E20B73"/>
    <w:rsid w:val="00E2771A"/>
    <w:rsid w:val="00E319E1"/>
    <w:rsid w:val="00E33BC9"/>
    <w:rsid w:val="00E80F44"/>
    <w:rsid w:val="00E8509A"/>
    <w:rsid w:val="00E96CD3"/>
    <w:rsid w:val="00EA7384"/>
    <w:rsid w:val="00EB1EFB"/>
    <w:rsid w:val="00EB7763"/>
    <w:rsid w:val="00EC5F2B"/>
    <w:rsid w:val="00EF5C86"/>
    <w:rsid w:val="00F03457"/>
    <w:rsid w:val="00F038A9"/>
    <w:rsid w:val="00F10753"/>
    <w:rsid w:val="00F215A9"/>
    <w:rsid w:val="00F35B4F"/>
    <w:rsid w:val="00F502BE"/>
    <w:rsid w:val="00F667A6"/>
    <w:rsid w:val="00F74CF3"/>
    <w:rsid w:val="00F80745"/>
    <w:rsid w:val="00F97954"/>
    <w:rsid w:val="00FA3EA6"/>
    <w:rsid w:val="00FC001C"/>
    <w:rsid w:val="00FC5879"/>
    <w:rsid w:val="00FE1286"/>
    <w:rsid w:val="00FE6C8E"/>
    <w:rsid w:val="00FF16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0AC6D"/>
  <w15:chartTrackingRefBased/>
  <w15:docId w15:val="{2FF609DC-2CDD-4ED6-9CEC-25169465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36E"/>
    <w:pPr>
      <w:keepNext/>
      <w:keepLines/>
      <w:spacing w:before="240" w:after="0"/>
      <w:outlineLvl w:val="0"/>
    </w:pPr>
    <w:rPr>
      <w:rFonts w:asciiTheme="majorHAnsi" w:eastAsiaTheme="majorEastAsia" w:hAnsiTheme="majorHAnsi" w:cstheme="majorBidi"/>
      <w:color w:val="2E74B5" w:themeColor="accent1" w:themeShade="BF"/>
      <w:sz w:val="32"/>
      <w:szCs w:val="32"/>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D53"/>
    <w:pPr>
      <w:tabs>
        <w:tab w:val="center" w:pos="4419"/>
        <w:tab w:val="right" w:pos="8838"/>
      </w:tabs>
      <w:spacing w:after="0" w:line="240" w:lineRule="auto"/>
    </w:pPr>
  </w:style>
  <w:style w:type="character" w:customStyle="1" w:styleId="HeaderChar">
    <w:name w:val="Header Char"/>
    <w:basedOn w:val="DefaultParagraphFont"/>
    <w:link w:val="Header"/>
    <w:uiPriority w:val="99"/>
    <w:rsid w:val="002A1D53"/>
  </w:style>
  <w:style w:type="paragraph" w:styleId="Footer">
    <w:name w:val="footer"/>
    <w:basedOn w:val="Normal"/>
    <w:link w:val="FooterChar"/>
    <w:uiPriority w:val="99"/>
    <w:unhideWhenUsed/>
    <w:rsid w:val="002A1D53"/>
    <w:pPr>
      <w:tabs>
        <w:tab w:val="center" w:pos="4419"/>
        <w:tab w:val="right" w:pos="8838"/>
      </w:tabs>
      <w:spacing w:after="0" w:line="240" w:lineRule="auto"/>
    </w:pPr>
  </w:style>
  <w:style w:type="character" w:customStyle="1" w:styleId="FooterChar">
    <w:name w:val="Footer Char"/>
    <w:basedOn w:val="DefaultParagraphFont"/>
    <w:link w:val="Footer"/>
    <w:uiPriority w:val="99"/>
    <w:rsid w:val="002A1D53"/>
  </w:style>
  <w:style w:type="table" w:styleId="TableGrid">
    <w:name w:val="Table Grid"/>
    <w:basedOn w:val="TableNormal"/>
    <w:uiPriority w:val="39"/>
    <w:rsid w:val="002A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1D6"/>
    <w:pPr>
      <w:ind w:left="720"/>
      <w:contextualSpacing/>
    </w:pPr>
  </w:style>
  <w:style w:type="table" w:customStyle="1" w:styleId="TableGrid0">
    <w:name w:val="TableGrid"/>
    <w:rsid w:val="008C181E"/>
    <w:pPr>
      <w:spacing w:after="0" w:line="240" w:lineRule="auto"/>
    </w:pPr>
    <w:rPr>
      <w:rFonts w:eastAsiaTheme="minorEastAsia"/>
      <w:lang w:eastAsia="es-CR"/>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92E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2EB1"/>
    <w:rPr>
      <w:rFonts w:ascii="Times New Roman" w:hAnsi="Times New Roman" w:cs="Times New Roman"/>
      <w:sz w:val="18"/>
      <w:szCs w:val="18"/>
    </w:rPr>
  </w:style>
  <w:style w:type="paragraph" w:styleId="Revision">
    <w:name w:val="Revision"/>
    <w:hidden/>
    <w:uiPriority w:val="99"/>
    <w:semiHidden/>
    <w:rsid w:val="00CF3115"/>
    <w:pPr>
      <w:spacing w:after="0" w:line="240" w:lineRule="auto"/>
    </w:pPr>
  </w:style>
  <w:style w:type="character" w:styleId="CommentReference">
    <w:name w:val="annotation reference"/>
    <w:basedOn w:val="DefaultParagraphFont"/>
    <w:uiPriority w:val="99"/>
    <w:semiHidden/>
    <w:unhideWhenUsed/>
    <w:rsid w:val="00CF3115"/>
    <w:rPr>
      <w:sz w:val="16"/>
      <w:szCs w:val="16"/>
    </w:rPr>
  </w:style>
  <w:style w:type="paragraph" w:styleId="CommentText">
    <w:name w:val="annotation text"/>
    <w:basedOn w:val="Normal"/>
    <w:link w:val="CommentTextChar"/>
    <w:uiPriority w:val="99"/>
    <w:semiHidden/>
    <w:unhideWhenUsed/>
    <w:rsid w:val="00CF3115"/>
    <w:pPr>
      <w:spacing w:line="240" w:lineRule="auto"/>
    </w:pPr>
    <w:rPr>
      <w:sz w:val="20"/>
      <w:szCs w:val="20"/>
    </w:rPr>
  </w:style>
  <w:style w:type="character" w:customStyle="1" w:styleId="CommentTextChar">
    <w:name w:val="Comment Text Char"/>
    <w:basedOn w:val="DefaultParagraphFont"/>
    <w:link w:val="CommentText"/>
    <w:uiPriority w:val="99"/>
    <w:semiHidden/>
    <w:rsid w:val="00CF3115"/>
    <w:rPr>
      <w:sz w:val="20"/>
      <w:szCs w:val="20"/>
    </w:rPr>
  </w:style>
  <w:style w:type="paragraph" w:styleId="CommentSubject">
    <w:name w:val="annotation subject"/>
    <w:basedOn w:val="CommentText"/>
    <w:next w:val="CommentText"/>
    <w:link w:val="CommentSubjectChar"/>
    <w:uiPriority w:val="99"/>
    <w:semiHidden/>
    <w:unhideWhenUsed/>
    <w:rsid w:val="00CF3115"/>
    <w:rPr>
      <w:b/>
      <w:bCs/>
    </w:rPr>
  </w:style>
  <w:style w:type="character" w:customStyle="1" w:styleId="CommentSubjectChar">
    <w:name w:val="Comment Subject Char"/>
    <w:basedOn w:val="CommentTextChar"/>
    <w:link w:val="CommentSubject"/>
    <w:uiPriority w:val="99"/>
    <w:semiHidden/>
    <w:rsid w:val="00CF3115"/>
    <w:rPr>
      <w:b/>
      <w:bCs/>
      <w:sz w:val="20"/>
      <w:szCs w:val="20"/>
    </w:rPr>
  </w:style>
  <w:style w:type="paragraph" w:styleId="NormalWeb">
    <w:name w:val="Normal (Web)"/>
    <w:basedOn w:val="Normal"/>
    <w:uiPriority w:val="99"/>
    <w:unhideWhenUsed/>
    <w:rsid w:val="007A432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yperlink">
    <w:name w:val="Hyperlink"/>
    <w:basedOn w:val="DefaultParagraphFont"/>
    <w:uiPriority w:val="99"/>
    <w:unhideWhenUsed/>
    <w:rsid w:val="00C34B05"/>
    <w:rPr>
      <w:color w:val="0563C1" w:themeColor="hyperlink"/>
      <w:u w:val="single"/>
    </w:rPr>
  </w:style>
  <w:style w:type="character" w:customStyle="1" w:styleId="Mencinsinresolver1">
    <w:name w:val="Mención sin resolver1"/>
    <w:basedOn w:val="DefaultParagraphFont"/>
    <w:uiPriority w:val="99"/>
    <w:semiHidden/>
    <w:unhideWhenUsed/>
    <w:rsid w:val="00C34B05"/>
    <w:rPr>
      <w:color w:val="605E5C"/>
      <w:shd w:val="clear" w:color="auto" w:fill="E1DFDD"/>
    </w:rPr>
  </w:style>
  <w:style w:type="character" w:customStyle="1" w:styleId="Heading1Char">
    <w:name w:val="Heading 1 Char"/>
    <w:basedOn w:val="DefaultParagraphFont"/>
    <w:link w:val="Heading1"/>
    <w:uiPriority w:val="9"/>
    <w:rsid w:val="0054136E"/>
    <w:rPr>
      <w:rFonts w:asciiTheme="majorHAnsi" w:eastAsiaTheme="majorEastAsia" w:hAnsiTheme="majorHAnsi" w:cstheme="majorBidi"/>
      <w:color w:val="2E74B5" w:themeColor="accent1" w:themeShade="BF"/>
      <w:sz w:val="32"/>
      <w:szCs w:val="32"/>
      <w:lang w:eastAsia="es-CR"/>
    </w:rPr>
  </w:style>
  <w:style w:type="paragraph" w:styleId="Bibliography">
    <w:name w:val="Bibliography"/>
    <w:basedOn w:val="Normal"/>
    <w:next w:val="Normal"/>
    <w:uiPriority w:val="37"/>
    <w:unhideWhenUsed/>
    <w:rsid w:val="0054136E"/>
  </w:style>
  <w:style w:type="paragraph" w:customStyle="1" w:styleId="pa4">
    <w:name w:val="pa4"/>
    <w:basedOn w:val="Normal"/>
    <w:rsid w:val="00B039D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23">
    <w:name w:val="pa23"/>
    <w:basedOn w:val="Normal"/>
    <w:rsid w:val="0046579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24">
    <w:name w:val="pa24"/>
    <w:basedOn w:val="Normal"/>
    <w:rsid w:val="0086755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25">
    <w:name w:val="pa25"/>
    <w:basedOn w:val="Normal"/>
    <w:rsid w:val="00867558"/>
    <w:pPr>
      <w:spacing w:before="100" w:beforeAutospacing="1" w:after="100" w:afterAutospacing="1" w:line="240" w:lineRule="auto"/>
    </w:pPr>
    <w:rPr>
      <w:rFonts w:ascii="Times New Roman" w:eastAsia="Times New Roman" w:hAnsi="Times New Roman" w:cs="Times New Roman"/>
      <w:sz w:val="24"/>
      <w:szCs w:val="24"/>
      <w:lang w:eastAsia="es-CR"/>
    </w:rPr>
  </w:style>
  <w:style w:type="table" w:customStyle="1" w:styleId="Tablaconcuadrcula1">
    <w:name w:val="Tabla con cuadrícula1"/>
    <w:basedOn w:val="TableNormal"/>
    <w:next w:val="TableGrid"/>
    <w:uiPriority w:val="39"/>
    <w:rsid w:val="00C5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90269">
      <w:bodyDiv w:val="1"/>
      <w:marLeft w:val="0"/>
      <w:marRight w:val="0"/>
      <w:marTop w:val="0"/>
      <w:marBottom w:val="0"/>
      <w:divBdr>
        <w:top w:val="none" w:sz="0" w:space="0" w:color="auto"/>
        <w:left w:val="none" w:sz="0" w:space="0" w:color="auto"/>
        <w:bottom w:val="none" w:sz="0" w:space="0" w:color="auto"/>
        <w:right w:val="none" w:sz="0" w:space="0" w:color="auto"/>
      </w:divBdr>
      <w:divsChild>
        <w:div w:id="1529760006">
          <w:marLeft w:val="0"/>
          <w:marRight w:val="0"/>
          <w:marTop w:val="0"/>
          <w:marBottom w:val="0"/>
          <w:divBdr>
            <w:top w:val="none" w:sz="0" w:space="0" w:color="auto"/>
            <w:left w:val="none" w:sz="0" w:space="0" w:color="auto"/>
            <w:bottom w:val="none" w:sz="0" w:space="0" w:color="auto"/>
            <w:right w:val="none" w:sz="0" w:space="0" w:color="auto"/>
          </w:divBdr>
        </w:div>
      </w:divsChild>
    </w:div>
    <w:div w:id="297103151">
      <w:bodyDiv w:val="1"/>
      <w:marLeft w:val="0"/>
      <w:marRight w:val="0"/>
      <w:marTop w:val="0"/>
      <w:marBottom w:val="0"/>
      <w:divBdr>
        <w:top w:val="none" w:sz="0" w:space="0" w:color="auto"/>
        <w:left w:val="none" w:sz="0" w:space="0" w:color="auto"/>
        <w:bottom w:val="none" w:sz="0" w:space="0" w:color="auto"/>
        <w:right w:val="none" w:sz="0" w:space="0" w:color="auto"/>
      </w:divBdr>
    </w:div>
    <w:div w:id="447044744">
      <w:bodyDiv w:val="1"/>
      <w:marLeft w:val="0"/>
      <w:marRight w:val="0"/>
      <w:marTop w:val="0"/>
      <w:marBottom w:val="0"/>
      <w:divBdr>
        <w:top w:val="none" w:sz="0" w:space="0" w:color="auto"/>
        <w:left w:val="none" w:sz="0" w:space="0" w:color="auto"/>
        <w:bottom w:val="none" w:sz="0" w:space="0" w:color="auto"/>
        <w:right w:val="none" w:sz="0" w:space="0" w:color="auto"/>
      </w:divBdr>
    </w:div>
    <w:div w:id="609777023">
      <w:bodyDiv w:val="1"/>
      <w:marLeft w:val="0"/>
      <w:marRight w:val="0"/>
      <w:marTop w:val="0"/>
      <w:marBottom w:val="0"/>
      <w:divBdr>
        <w:top w:val="none" w:sz="0" w:space="0" w:color="auto"/>
        <w:left w:val="none" w:sz="0" w:space="0" w:color="auto"/>
        <w:bottom w:val="none" w:sz="0" w:space="0" w:color="auto"/>
        <w:right w:val="none" w:sz="0" w:space="0" w:color="auto"/>
      </w:divBdr>
    </w:div>
    <w:div w:id="1161776671">
      <w:bodyDiv w:val="1"/>
      <w:marLeft w:val="0"/>
      <w:marRight w:val="0"/>
      <w:marTop w:val="0"/>
      <w:marBottom w:val="0"/>
      <w:divBdr>
        <w:top w:val="none" w:sz="0" w:space="0" w:color="auto"/>
        <w:left w:val="none" w:sz="0" w:space="0" w:color="auto"/>
        <w:bottom w:val="none" w:sz="0" w:space="0" w:color="auto"/>
        <w:right w:val="none" w:sz="0" w:space="0" w:color="auto"/>
      </w:divBdr>
    </w:div>
    <w:div w:id="1291132921">
      <w:bodyDiv w:val="1"/>
      <w:marLeft w:val="0"/>
      <w:marRight w:val="0"/>
      <w:marTop w:val="0"/>
      <w:marBottom w:val="0"/>
      <w:divBdr>
        <w:top w:val="none" w:sz="0" w:space="0" w:color="auto"/>
        <w:left w:val="none" w:sz="0" w:space="0" w:color="auto"/>
        <w:bottom w:val="none" w:sz="0" w:space="0" w:color="auto"/>
        <w:right w:val="none" w:sz="0" w:space="0" w:color="auto"/>
      </w:divBdr>
    </w:div>
    <w:div w:id="1590112861">
      <w:bodyDiv w:val="1"/>
      <w:marLeft w:val="0"/>
      <w:marRight w:val="0"/>
      <w:marTop w:val="0"/>
      <w:marBottom w:val="0"/>
      <w:divBdr>
        <w:top w:val="none" w:sz="0" w:space="0" w:color="auto"/>
        <w:left w:val="none" w:sz="0" w:space="0" w:color="auto"/>
        <w:bottom w:val="none" w:sz="0" w:space="0" w:color="auto"/>
        <w:right w:val="none" w:sz="0" w:space="0" w:color="auto"/>
      </w:divBdr>
    </w:div>
    <w:div w:id="1592199372">
      <w:bodyDiv w:val="1"/>
      <w:marLeft w:val="0"/>
      <w:marRight w:val="0"/>
      <w:marTop w:val="0"/>
      <w:marBottom w:val="0"/>
      <w:divBdr>
        <w:top w:val="none" w:sz="0" w:space="0" w:color="auto"/>
        <w:left w:val="none" w:sz="0" w:space="0" w:color="auto"/>
        <w:bottom w:val="none" w:sz="0" w:space="0" w:color="auto"/>
        <w:right w:val="none" w:sz="0" w:space="0" w:color="auto"/>
      </w:divBdr>
    </w:div>
    <w:div w:id="1680110285">
      <w:bodyDiv w:val="1"/>
      <w:marLeft w:val="0"/>
      <w:marRight w:val="0"/>
      <w:marTop w:val="0"/>
      <w:marBottom w:val="0"/>
      <w:divBdr>
        <w:top w:val="none" w:sz="0" w:space="0" w:color="auto"/>
        <w:left w:val="none" w:sz="0" w:space="0" w:color="auto"/>
        <w:bottom w:val="none" w:sz="0" w:space="0" w:color="auto"/>
        <w:right w:val="none" w:sz="0" w:space="0" w:color="auto"/>
      </w:divBdr>
    </w:div>
    <w:div w:id="18543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Nor13</b:Tag>
    <b:SourceType>ArticleInAPeriodical</b:SourceType>
    <b:Guid>{6B4022A0-35BF-4C61-886F-0BA2F2389232}</b:Guid>
    <b:Title>Norma Nacional de Vacunación</b:Title>
    <b:Year>2013</b:Year>
    <b:PeriodicalTitle>Diario Oficial La Gaceta</b:PeriodicalTitle>
    <b:Month>agosto</b:Month>
    <b:Day>19</b:Day>
    <b:RefOrder>1</b:RefOrder>
  </b:Source>
  <b:Source>
    <b:Tag>Cos73</b:Tag>
    <b:SourceType>ArticleInAPeriodical</b:SourceType>
    <b:Guid>{4C8208F6-34F6-4000-A3FB-F9922915B2D5}</b:Guid>
    <b:Title>Ley General de Salud</b:Title>
    <b:PeriodicalTitle>Diario Oficial La Gaceta</b:PeriodicalTitle>
    <b:Year>1973</b:Year>
    <b:Month>noviembre</b:Month>
    <b:Day>24</b:Day>
    <b:RefOrder>2</b:RefOrder>
  </b:Source>
  <b:Source>
    <b:Tag>Man04</b:Tag>
    <b:SourceType>ArticleInAPeriodical</b:SourceType>
    <b:Guid>{E59CFEDF-3DFA-4296-9992-17D7C8E8F670}</b:Guid>
    <b:Title>Manual de normas para la habilitación de farmacias</b:Title>
    <b:PeriodicalTitle>Diario Oficial La Gaceta</b:PeriodicalTitle>
    <b:Year>2004</b:Year>
    <b:Month>septiembre</b:Month>
    <b:Day>7</b:Day>
    <b:RefOrder>3</b:RefOrder>
  </b:Source>
</b:Sources>
</file>

<file path=customXml/itemProps1.xml><?xml version="1.0" encoding="utf-8"?>
<ds:datastoreItem xmlns:ds="http://schemas.openxmlformats.org/officeDocument/2006/customXml" ds:itemID="{BB7B8EA9-D5A2-4EC1-8B43-6E6A5DE2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2372</Words>
  <Characters>13047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Ruíz Morera</dc:creator>
  <cp:keywords/>
  <dc:description/>
  <cp:lastModifiedBy>Kwan Kwok Ching</cp:lastModifiedBy>
  <cp:revision>2</cp:revision>
  <dcterms:created xsi:type="dcterms:W3CDTF">2020-07-27T00:47:00Z</dcterms:created>
  <dcterms:modified xsi:type="dcterms:W3CDTF">2020-07-27T00:47:00Z</dcterms:modified>
</cp:coreProperties>
</file>